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A0" w:rsidRPr="003D7930" w:rsidRDefault="006C69BF" w:rsidP="00A560D6">
      <w:pPr>
        <w:pStyle w:val="Subtitle"/>
        <w:tabs>
          <w:tab w:val="left" w:pos="1530"/>
        </w:tabs>
        <w:jc w:val="left"/>
        <w:rPr>
          <w:b w:val="0"/>
        </w:rPr>
      </w:pPr>
      <w:bookmarkStart w:id="0" w:name="_GoBack"/>
      <w:bookmarkEnd w:id="0"/>
      <w:r w:rsidRPr="00370019">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62.25pt">
            <v:imagedata r:id="rId8" o:title="NYSCA 2015 logo"/>
          </v:shape>
        </w:pict>
      </w:r>
      <w:r>
        <w:rPr>
          <w:b w:val="0"/>
        </w:rPr>
        <w:t xml:space="preserve">    </w:t>
      </w:r>
      <w:r w:rsidR="003D7930">
        <w:rPr>
          <w:b w:val="0"/>
        </w:rPr>
        <w:t xml:space="preserve">       </w:t>
      </w:r>
      <w:r w:rsidR="00524800">
        <w:rPr>
          <w:b w:val="0"/>
        </w:rPr>
        <w:t xml:space="preserve"> </w:t>
      </w:r>
      <w:r w:rsidR="003D7930">
        <w:rPr>
          <w:b w:val="0"/>
        </w:rPr>
        <w:t xml:space="preserve"> </w:t>
      </w:r>
      <w:r>
        <w:rPr>
          <w:b w:val="0"/>
        </w:rPr>
        <w:t xml:space="preserve"> </w:t>
      </w:r>
      <w:r w:rsidR="00524800">
        <w:rPr>
          <w:b w:val="0"/>
        </w:rPr>
        <w:t xml:space="preserve"> </w:t>
      </w:r>
      <w:r>
        <w:rPr>
          <w:b w:val="0"/>
        </w:rPr>
        <w:t xml:space="preserve">    </w:t>
      </w:r>
      <w:r w:rsidR="00892254">
        <w:rPr>
          <w:b w:val="0"/>
        </w:rPr>
        <w:t xml:space="preserve"> </w:t>
      </w:r>
      <w:r w:rsidR="008B19A8">
        <w:rPr>
          <w:b w:val="0"/>
        </w:rPr>
        <w:t xml:space="preserve"> </w:t>
      </w:r>
      <w:r w:rsidR="00B31084" w:rsidRPr="00DC7C51">
        <w:rPr>
          <w:b w:val="0"/>
        </w:rPr>
        <w:pict>
          <v:shape id="_x0000_i1026" type="#_x0000_t75" style="width:70.5pt;height:62.25pt">
            <v:imagedata r:id="rId9" o:title="Hoyt Foundation logo"/>
          </v:shape>
        </w:pict>
      </w:r>
      <w:r w:rsidR="00A01C78" w:rsidRPr="00DC7C51">
        <w:rPr>
          <w:b w:val="0"/>
        </w:rPr>
        <w:t xml:space="preserve">  </w:t>
      </w:r>
      <w:r w:rsidR="008B19A8" w:rsidRPr="00DC7C51">
        <w:rPr>
          <w:b w:val="0"/>
        </w:rPr>
        <w:t xml:space="preserve"> </w:t>
      </w:r>
      <w:r w:rsidR="00F14ADC" w:rsidRPr="00DC7C51">
        <w:rPr>
          <w:b w:val="0"/>
        </w:rPr>
        <w:t xml:space="preserve"> </w:t>
      </w:r>
      <w:r w:rsidR="003D7930">
        <w:rPr>
          <w:b w:val="0"/>
        </w:rPr>
        <w:t xml:space="preserve">        </w:t>
      </w:r>
      <w:r w:rsidR="00F14ADC" w:rsidRPr="00DC7C51">
        <w:rPr>
          <w:b w:val="0"/>
        </w:rPr>
        <w:t xml:space="preserve"> </w:t>
      </w:r>
      <w:r>
        <w:rPr>
          <w:b w:val="0"/>
        </w:rPr>
        <w:t xml:space="preserve">        </w:t>
      </w:r>
      <w:r w:rsidR="00524800">
        <w:rPr>
          <w:b w:val="0"/>
        </w:rPr>
        <w:t xml:space="preserve">         </w:t>
      </w:r>
      <w:r>
        <w:rPr>
          <w:b w:val="0"/>
        </w:rPr>
        <w:t xml:space="preserve">   </w:t>
      </w:r>
      <w:r w:rsidR="00C2268A" w:rsidRPr="00263186">
        <w:rPr>
          <w:rFonts w:ascii="Calibri" w:hAnsi="Calibri"/>
          <w:sz w:val="22"/>
          <w:szCs w:val="22"/>
        </w:rPr>
        <w:t xml:space="preserve"> </w:t>
      </w:r>
      <w:r w:rsidR="00B31084" w:rsidRPr="00263186">
        <w:rPr>
          <w:rFonts w:ascii="Calibri" w:hAnsi="Calibri"/>
          <w:b w:val="0"/>
          <w:sz w:val="22"/>
          <w:szCs w:val="22"/>
        </w:rPr>
        <w:pict>
          <v:shape id="_x0000_i1027" type="#_x0000_t75" style="width:72.75pt;height:63.75pt">
            <v:imagedata r:id="rId10" o:title="LOGO-VERTICAL-GRAY INK"/>
          </v:shape>
        </w:pict>
      </w:r>
    </w:p>
    <w:p w:rsidR="006C69BF" w:rsidRPr="00263186" w:rsidRDefault="006C69BF" w:rsidP="00531945">
      <w:pPr>
        <w:pStyle w:val="BodyText20"/>
        <w:tabs>
          <w:tab w:val="left" w:pos="5670"/>
          <w:tab w:val="left" w:pos="10530"/>
        </w:tabs>
        <w:ind w:left="0" w:right="-1179"/>
        <w:rPr>
          <w:rStyle w:val="Strong"/>
          <w:rFonts w:ascii="Calibri" w:hAnsi="Calibri"/>
          <w:szCs w:val="22"/>
          <w:u w:val="single"/>
        </w:rPr>
      </w:pPr>
    </w:p>
    <w:p w:rsidR="006C69BF" w:rsidRPr="00263186" w:rsidRDefault="003D7930" w:rsidP="006C69BF">
      <w:pPr>
        <w:pStyle w:val="BodyText20"/>
        <w:tabs>
          <w:tab w:val="left" w:pos="5670"/>
          <w:tab w:val="left" w:pos="10530"/>
        </w:tabs>
        <w:ind w:left="0" w:right="-1179"/>
        <w:rPr>
          <w:rStyle w:val="Strong"/>
          <w:rFonts w:ascii="Calibri" w:hAnsi="Calibri"/>
          <w:szCs w:val="22"/>
        </w:rPr>
      </w:pPr>
      <w:r>
        <w:rPr>
          <w:rStyle w:val="Strong"/>
          <w:rFonts w:ascii="Calibri" w:hAnsi="Calibri"/>
          <w:szCs w:val="22"/>
        </w:rPr>
        <w:t xml:space="preserve">                 </w:t>
      </w:r>
      <w:r w:rsidR="006C69BF" w:rsidRPr="00263186">
        <w:rPr>
          <w:rStyle w:val="Strong"/>
          <w:rFonts w:ascii="Calibri" w:hAnsi="Calibri"/>
          <w:szCs w:val="22"/>
        </w:rPr>
        <w:t xml:space="preserve">   DECENTRALIZATION GRANTS PROGRAM for BROOME, CHENANGO, and OTSEGO COUNTIES</w:t>
      </w:r>
    </w:p>
    <w:p w:rsidR="006C69BF" w:rsidRPr="00137027" w:rsidRDefault="00142076" w:rsidP="00142076">
      <w:pPr>
        <w:pStyle w:val="BodyText20"/>
        <w:tabs>
          <w:tab w:val="left" w:pos="5670"/>
          <w:tab w:val="left" w:pos="10530"/>
        </w:tabs>
        <w:spacing w:before="120"/>
        <w:ind w:left="0"/>
        <w:rPr>
          <w:rStyle w:val="Strong"/>
          <w:rFonts w:ascii="Calibri" w:hAnsi="Calibri"/>
          <w:sz w:val="28"/>
          <w:szCs w:val="28"/>
        </w:rPr>
      </w:pPr>
      <w:r w:rsidRPr="00263186">
        <w:rPr>
          <w:rStyle w:val="Strong"/>
          <w:rFonts w:ascii="Calibri" w:hAnsi="Calibri"/>
          <w:szCs w:val="22"/>
        </w:rPr>
        <w:t xml:space="preserve">                                                                          </w:t>
      </w:r>
      <w:r w:rsidRPr="003D7930">
        <w:rPr>
          <w:rStyle w:val="Strong"/>
          <w:rFonts w:ascii="Calibri" w:hAnsi="Calibri"/>
          <w:sz w:val="28"/>
          <w:szCs w:val="28"/>
        </w:rPr>
        <w:t xml:space="preserve">Application Guidelines </w:t>
      </w:r>
      <w:r w:rsidRPr="00137027">
        <w:rPr>
          <w:rStyle w:val="Strong"/>
          <w:rFonts w:ascii="Calibri" w:hAnsi="Calibri"/>
          <w:sz w:val="28"/>
          <w:szCs w:val="28"/>
        </w:rPr>
        <w:t>201</w:t>
      </w:r>
      <w:r w:rsidR="00360DA6" w:rsidRPr="00137027">
        <w:rPr>
          <w:rStyle w:val="Strong"/>
          <w:rFonts w:ascii="Calibri" w:hAnsi="Calibri"/>
          <w:sz w:val="28"/>
          <w:szCs w:val="28"/>
        </w:rPr>
        <w:t>9</w:t>
      </w:r>
    </w:p>
    <w:p w:rsidR="00634DDC" w:rsidRPr="00137027" w:rsidRDefault="00634DDC" w:rsidP="00634DDC">
      <w:pPr>
        <w:pStyle w:val="BodyText20"/>
        <w:tabs>
          <w:tab w:val="left" w:pos="5670"/>
          <w:tab w:val="left" w:pos="10530"/>
        </w:tabs>
        <w:spacing w:before="120"/>
        <w:ind w:left="0"/>
        <w:jc w:val="center"/>
        <w:rPr>
          <w:rStyle w:val="Strong"/>
          <w:rFonts w:ascii="Calibri" w:hAnsi="Calibri"/>
          <w:sz w:val="28"/>
          <w:szCs w:val="28"/>
        </w:rPr>
      </w:pPr>
      <w:r w:rsidRPr="00137027">
        <w:rPr>
          <w:rStyle w:val="Strong"/>
          <w:rFonts w:ascii="Calibri" w:hAnsi="Calibri"/>
          <w:sz w:val="28"/>
          <w:szCs w:val="28"/>
        </w:rPr>
        <w:t>Submission deadline is Wednesday, January 9,</w:t>
      </w:r>
      <w:r w:rsidRPr="00137027">
        <w:rPr>
          <w:rStyle w:val="Strong"/>
          <w:rFonts w:ascii="Calibri" w:hAnsi="Calibri"/>
          <w:sz w:val="28"/>
          <w:szCs w:val="28"/>
          <w:vertAlign w:val="superscript"/>
        </w:rPr>
        <w:t xml:space="preserve"> </w:t>
      </w:r>
      <w:r w:rsidRPr="00137027">
        <w:rPr>
          <w:rStyle w:val="Strong"/>
          <w:rFonts w:ascii="Calibri" w:hAnsi="Calibri"/>
          <w:sz w:val="28"/>
          <w:szCs w:val="28"/>
        </w:rPr>
        <w:t xml:space="preserve">2019 </w:t>
      </w:r>
    </w:p>
    <w:p w:rsidR="00634DDC" w:rsidRPr="003D7930" w:rsidRDefault="00634DDC" w:rsidP="00634DDC">
      <w:pPr>
        <w:pStyle w:val="BodyText20"/>
        <w:tabs>
          <w:tab w:val="left" w:pos="5670"/>
          <w:tab w:val="left" w:pos="10530"/>
        </w:tabs>
        <w:spacing w:before="120"/>
        <w:ind w:left="0"/>
        <w:jc w:val="center"/>
        <w:rPr>
          <w:rStyle w:val="Strong"/>
          <w:rFonts w:ascii="Calibri" w:hAnsi="Calibri"/>
          <w:sz w:val="28"/>
          <w:szCs w:val="28"/>
        </w:rPr>
      </w:pPr>
      <w:r w:rsidRPr="00137027">
        <w:rPr>
          <w:rStyle w:val="Strong"/>
          <w:rFonts w:ascii="Calibri" w:hAnsi="Calibri"/>
          <w:sz w:val="28"/>
          <w:szCs w:val="28"/>
        </w:rPr>
        <w:t>Deadline for pre-submission technical review is Friday, December 14, 2018</w:t>
      </w:r>
    </w:p>
    <w:p w:rsidR="00142076" w:rsidRPr="00263186" w:rsidRDefault="00142076" w:rsidP="00531945">
      <w:pPr>
        <w:pStyle w:val="BodyText20"/>
        <w:tabs>
          <w:tab w:val="left" w:pos="5670"/>
          <w:tab w:val="left" w:pos="10530"/>
        </w:tabs>
        <w:ind w:left="0" w:right="-1179"/>
        <w:rPr>
          <w:rStyle w:val="Strong"/>
          <w:rFonts w:ascii="Calibri" w:hAnsi="Calibri"/>
          <w:szCs w:val="22"/>
          <w:u w:val="single"/>
        </w:rPr>
      </w:pPr>
    </w:p>
    <w:p w:rsidR="00531945" w:rsidRPr="00263186" w:rsidRDefault="00531945" w:rsidP="00531945">
      <w:pPr>
        <w:pStyle w:val="BodyText20"/>
        <w:tabs>
          <w:tab w:val="left" w:pos="5670"/>
          <w:tab w:val="left" w:pos="10530"/>
        </w:tabs>
        <w:ind w:left="0" w:right="-1179"/>
        <w:rPr>
          <w:rFonts w:ascii="Calibri" w:hAnsi="Calibri"/>
          <w:szCs w:val="22"/>
        </w:rPr>
      </w:pPr>
      <w:r w:rsidRPr="00263186">
        <w:rPr>
          <w:rStyle w:val="Strong"/>
          <w:rFonts w:ascii="Calibri" w:hAnsi="Calibri"/>
          <w:szCs w:val="22"/>
          <w:u w:val="single"/>
        </w:rPr>
        <w:t>History of the Program</w:t>
      </w:r>
      <w:r w:rsidRPr="00263186">
        <w:rPr>
          <w:rStyle w:val="Strong"/>
          <w:rFonts w:ascii="Calibri" w:hAnsi="Calibri"/>
          <w:szCs w:val="22"/>
        </w:rPr>
        <w:t>:</w:t>
      </w:r>
    </w:p>
    <w:p w:rsidR="00DE3503" w:rsidRPr="00263186" w:rsidRDefault="00DE3503" w:rsidP="00DE3503">
      <w:pPr>
        <w:pStyle w:val="BodyText20"/>
        <w:tabs>
          <w:tab w:val="left" w:pos="5670"/>
          <w:tab w:val="left" w:pos="10530"/>
        </w:tabs>
        <w:ind w:left="0" w:right="-1179"/>
        <w:jc w:val="both"/>
        <w:rPr>
          <w:rFonts w:ascii="Calibri" w:hAnsi="Calibri"/>
          <w:color w:val="000000"/>
          <w:szCs w:val="22"/>
        </w:rPr>
      </w:pPr>
    </w:p>
    <w:p w:rsidR="00DE3503" w:rsidRPr="00263186" w:rsidRDefault="00DE3503" w:rsidP="0073441E">
      <w:pPr>
        <w:pStyle w:val="BodyText20"/>
        <w:tabs>
          <w:tab w:val="left" w:pos="5670"/>
          <w:tab w:val="left" w:pos="10530"/>
        </w:tabs>
        <w:ind w:left="0"/>
        <w:jc w:val="both"/>
        <w:rPr>
          <w:rFonts w:ascii="Calibri" w:hAnsi="Calibri"/>
          <w:color w:val="000000"/>
          <w:szCs w:val="22"/>
        </w:rPr>
      </w:pPr>
      <w:r w:rsidRPr="00263186">
        <w:rPr>
          <w:rFonts w:ascii="Calibri" w:hAnsi="Calibri"/>
          <w:color w:val="000000"/>
          <w:szCs w:val="22"/>
        </w:rPr>
        <w:t>The NYS Council on the Arts established the Decentralization Program (DEC) in 1977 to foster the continued</w:t>
      </w:r>
      <w:r w:rsidR="00986BD2">
        <w:rPr>
          <w:rFonts w:ascii="Calibri" w:hAnsi="Calibri"/>
          <w:color w:val="000000"/>
          <w:szCs w:val="22"/>
        </w:rPr>
        <w:t xml:space="preserve"> d</w:t>
      </w:r>
      <w:r w:rsidRPr="00263186">
        <w:rPr>
          <w:rFonts w:ascii="Calibri" w:hAnsi="Calibri"/>
          <w:color w:val="000000"/>
          <w:szCs w:val="22"/>
        </w:rPr>
        <w:t xml:space="preserve">evelopment of local cultural resources responsive to community need.  DEC serves all of New York’s 62 </w:t>
      </w:r>
      <w:r w:rsidR="0073441E" w:rsidRPr="00263186">
        <w:rPr>
          <w:rFonts w:ascii="Calibri" w:hAnsi="Calibri"/>
          <w:color w:val="000000"/>
          <w:szCs w:val="22"/>
        </w:rPr>
        <w:t>c</w:t>
      </w:r>
      <w:r w:rsidRPr="00263186">
        <w:rPr>
          <w:rFonts w:ascii="Calibri" w:hAnsi="Calibri"/>
          <w:color w:val="000000"/>
          <w:szCs w:val="22"/>
        </w:rPr>
        <w:t>ounties, including areas that are geographically isolated, economically disadvantaged, and ethnically diverse.</w:t>
      </w:r>
      <w:r w:rsidR="00986BD2">
        <w:rPr>
          <w:rFonts w:ascii="Calibri" w:hAnsi="Calibri"/>
          <w:color w:val="000000"/>
          <w:szCs w:val="22"/>
        </w:rPr>
        <w:t xml:space="preserve"> </w:t>
      </w:r>
      <w:r w:rsidRPr="005C0769">
        <w:rPr>
          <w:rFonts w:ascii="Calibri" w:hAnsi="Calibri"/>
          <w:color w:val="000000"/>
          <w:szCs w:val="22"/>
        </w:rPr>
        <w:t>The basic principle of DEC funding is to utilize local decision-making and use a peer panel evaluation process.</w:t>
      </w:r>
      <w:r w:rsidR="00986BD2" w:rsidRPr="005C0769">
        <w:rPr>
          <w:rFonts w:ascii="Calibri" w:hAnsi="Calibri"/>
          <w:color w:val="000000"/>
          <w:szCs w:val="22"/>
        </w:rPr>
        <w:t xml:space="preserve">  </w:t>
      </w:r>
      <w:r w:rsidRPr="005C0769">
        <w:rPr>
          <w:rFonts w:ascii="Calibri" w:hAnsi="Calibri"/>
          <w:color w:val="000000"/>
          <w:szCs w:val="22"/>
        </w:rPr>
        <w:t>The</w:t>
      </w:r>
      <w:r w:rsidRPr="00263186">
        <w:rPr>
          <w:rFonts w:ascii="Calibri" w:hAnsi="Calibri"/>
          <w:color w:val="000000"/>
          <w:szCs w:val="22"/>
        </w:rPr>
        <w:t xml:space="preserve"> Chenango Arts Council has administered the DEC Program since 1986, promoting arts and cultural events</w:t>
      </w:r>
      <w:r w:rsidR="00986BD2">
        <w:rPr>
          <w:rFonts w:ascii="Calibri" w:hAnsi="Calibri"/>
          <w:color w:val="000000"/>
          <w:szCs w:val="22"/>
        </w:rPr>
        <w:t xml:space="preserve">         t</w:t>
      </w:r>
      <w:r w:rsidRPr="00263186">
        <w:rPr>
          <w:rFonts w:ascii="Calibri" w:hAnsi="Calibri"/>
          <w:color w:val="000000"/>
          <w:szCs w:val="22"/>
        </w:rPr>
        <w:t>hat creatively reflect the unique qualities, resources, and needs of the communities we serve.</w:t>
      </w:r>
    </w:p>
    <w:p w:rsidR="00DE3503" w:rsidRPr="00263186" w:rsidRDefault="00DE3503" w:rsidP="00DE3503">
      <w:pPr>
        <w:pStyle w:val="BodyText20"/>
        <w:tabs>
          <w:tab w:val="left" w:pos="5670"/>
          <w:tab w:val="left" w:pos="10530"/>
        </w:tabs>
        <w:ind w:left="0" w:right="-1179"/>
        <w:jc w:val="both"/>
        <w:rPr>
          <w:rFonts w:ascii="Calibri" w:hAnsi="Calibri"/>
          <w:color w:val="000000"/>
          <w:szCs w:val="22"/>
        </w:rPr>
      </w:pPr>
    </w:p>
    <w:p w:rsidR="009E0EAD" w:rsidRPr="00263186" w:rsidRDefault="009E0EAD" w:rsidP="006C69BF">
      <w:pPr>
        <w:rPr>
          <w:rFonts w:ascii="Calibri" w:hAnsi="Calibri"/>
          <w:b/>
          <w:sz w:val="22"/>
          <w:szCs w:val="22"/>
        </w:rPr>
      </w:pPr>
      <w:r w:rsidRPr="00263186">
        <w:rPr>
          <w:rFonts w:ascii="Calibri" w:hAnsi="Calibri"/>
          <w:b/>
          <w:sz w:val="22"/>
          <w:szCs w:val="22"/>
        </w:rPr>
        <w:t xml:space="preserve">The Decentralization </w:t>
      </w:r>
      <w:r w:rsidR="00B31084">
        <w:rPr>
          <w:rFonts w:ascii="Calibri" w:hAnsi="Calibri"/>
          <w:b/>
          <w:sz w:val="22"/>
          <w:szCs w:val="22"/>
        </w:rPr>
        <w:t xml:space="preserve">Grants Program (DEC) </w:t>
      </w:r>
      <w:r w:rsidRPr="00263186">
        <w:rPr>
          <w:rFonts w:ascii="Calibri" w:hAnsi="Calibri"/>
          <w:b/>
          <w:sz w:val="22"/>
          <w:szCs w:val="22"/>
        </w:rPr>
        <w:t xml:space="preserve">offers support </w:t>
      </w:r>
      <w:r w:rsidR="00FE08F4">
        <w:rPr>
          <w:rFonts w:ascii="Calibri" w:hAnsi="Calibri"/>
          <w:b/>
          <w:sz w:val="22"/>
          <w:szCs w:val="22"/>
        </w:rPr>
        <w:t xml:space="preserve">for the Arts and Arts Education </w:t>
      </w:r>
      <w:r w:rsidRPr="00263186">
        <w:rPr>
          <w:rFonts w:ascii="Calibri" w:hAnsi="Calibri"/>
          <w:b/>
          <w:sz w:val="22"/>
          <w:szCs w:val="22"/>
        </w:rPr>
        <w:t>in the following categories:</w:t>
      </w:r>
    </w:p>
    <w:p w:rsidR="006C69BF" w:rsidRPr="00263186" w:rsidRDefault="006C69BF" w:rsidP="009E0EAD">
      <w:pPr>
        <w:rPr>
          <w:rFonts w:ascii="Calibri" w:hAnsi="Calibri"/>
          <w:b/>
          <w:sz w:val="22"/>
          <w:szCs w:val="22"/>
          <w:u w:val="single"/>
        </w:rPr>
      </w:pPr>
    </w:p>
    <w:p w:rsidR="009E0EAD" w:rsidRPr="00263186" w:rsidRDefault="009E0EAD" w:rsidP="0073441E">
      <w:pPr>
        <w:jc w:val="both"/>
        <w:rPr>
          <w:rFonts w:ascii="Calibri" w:hAnsi="Calibri"/>
          <w:sz w:val="22"/>
          <w:szCs w:val="22"/>
        </w:rPr>
      </w:pPr>
      <w:r w:rsidRPr="00734F16">
        <w:rPr>
          <w:rFonts w:ascii="Calibri" w:hAnsi="Calibri"/>
          <w:b/>
          <w:sz w:val="28"/>
          <w:szCs w:val="28"/>
          <w:u w:val="single"/>
        </w:rPr>
        <w:t>Community Arts (CA) Grants</w:t>
      </w:r>
      <w:r w:rsidRPr="00734F16">
        <w:rPr>
          <w:rFonts w:ascii="Calibri" w:hAnsi="Calibri"/>
          <w:b/>
          <w:sz w:val="28"/>
          <w:szCs w:val="28"/>
        </w:rPr>
        <w:t>:</w:t>
      </w:r>
      <w:r w:rsidRPr="00263186">
        <w:rPr>
          <w:rFonts w:ascii="Calibri" w:hAnsi="Calibri"/>
          <w:b/>
          <w:sz w:val="22"/>
          <w:szCs w:val="22"/>
        </w:rPr>
        <w:t xml:space="preserve">  </w:t>
      </w:r>
      <w:r w:rsidRPr="00263186">
        <w:rPr>
          <w:rFonts w:ascii="Calibri" w:hAnsi="Calibri"/>
          <w:sz w:val="22"/>
          <w:szCs w:val="22"/>
        </w:rPr>
        <w:t>Known as “traditional” or “classic” DEC grants, CA grants provide support for arts and cultural projects to community-based organizations, groups, collectives</w:t>
      </w:r>
      <w:r w:rsidR="00146E6F">
        <w:rPr>
          <w:rFonts w:ascii="Calibri" w:hAnsi="Calibri"/>
          <w:sz w:val="22"/>
          <w:szCs w:val="22"/>
        </w:rPr>
        <w:t>,</w:t>
      </w:r>
      <w:r w:rsidRPr="00263186">
        <w:rPr>
          <w:rFonts w:ascii="Calibri" w:hAnsi="Calibri"/>
          <w:sz w:val="22"/>
          <w:szCs w:val="22"/>
        </w:rPr>
        <w:t xml:space="preserve"> or </w:t>
      </w:r>
      <w:r w:rsidR="00146E6F">
        <w:rPr>
          <w:rFonts w:ascii="Calibri" w:hAnsi="Calibri"/>
          <w:sz w:val="22"/>
          <w:szCs w:val="22"/>
        </w:rPr>
        <w:t xml:space="preserve">individual artists. Individual artists </w:t>
      </w:r>
      <w:r w:rsidR="00146E6F" w:rsidRPr="005C0769">
        <w:rPr>
          <w:rFonts w:ascii="Calibri" w:hAnsi="Calibri"/>
          <w:sz w:val="22"/>
          <w:szCs w:val="22"/>
        </w:rPr>
        <w:t>must</w:t>
      </w:r>
      <w:r w:rsidRPr="005C0769">
        <w:rPr>
          <w:rFonts w:ascii="Calibri" w:hAnsi="Calibri"/>
          <w:sz w:val="22"/>
          <w:szCs w:val="22"/>
        </w:rPr>
        <w:t xml:space="preserve"> apply for a </w:t>
      </w:r>
      <w:r w:rsidR="00146E6F" w:rsidRPr="005C0769">
        <w:rPr>
          <w:rFonts w:ascii="Calibri" w:hAnsi="Calibri"/>
          <w:sz w:val="22"/>
          <w:szCs w:val="22"/>
        </w:rPr>
        <w:t xml:space="preserve">CA grant for a </w:t>
      </w:r>
      <w:r w:rsidRPr="005C0769">
        <w:rPr>
          <w:rFonts w:ascii="Calibri" w:hAnsi="Calibri"/>
          <w:sz w:val="22"/>
          <w:szCs w:val="22"/>
        </w:rPr>
        <w:t xml:space="preserve">community-based project in partnership with a local nonprofit organization. CA support enables emerging artists and organizations to grow professionally and to enhance the cultural vibrancy in communities and neighborhoods where they live and </w:t>
      </w:r>
      <w:r w:rsidR="00146E6F" w:rsidRPr="005C0769">
        <w:rPr>
          <w:rFonts w:ascii="Calibri" w:hAnsi="Calibri"/>
          <w:sz w:val="22"/>
          <w:szCs w:val="22"/>
        </w:rPr>
        <w:t>work</w:t>
      </w:r>
      <w:r w:rsidRPr="005C0769">
        <w:rPr>
          <w:rFonts w:ascii="Calibri" w:hAnsi="Calibri"/>
          <w:sz w:val="22"/>
          <w:szCs w:val="22"/>
        </w:rPr>
        <w:t>.  CA grants provide support to develop</w:t>
      </w:r>
      <w:r w:rsidR="00A910A0" w:rsidRPr="005C0769">
        <w:rPr>
          <w:rFonts w:ascii="Calibri" w:hAnsi="Calibri"/>
          <w:sz w:val="22"/>
          <w:szCs w:val="22"/>
        </w:rPr>
        <w:t xml:space="preserve">, </w:t>
      </w:r>
      <w:r w:rsidR="00406C3C" w:rsidRPr="005C0769">
        <w:rPr>
          <w:rFonts w:ascii="Calibri" w:hAnsi="Calibri"/>
          <w:sz w:val="22"/>
          <w:szCs w:val="22"/>
        </w:rPr>
        <w:t xml:space="preserve">foster, </w:t>
      </w:r>
      <w:r w:rsidR="00A910A0" w:rsidRPr="005C0769">
        <w:rPr>
          <w:rFonts w:ascii="Calibri" w:hAnsi="Calibri"/>
          <w:sz w:val="22"/>
          <w:szCs w:val="22"/>
        </w:rPr>
        <w:t>promote, enhance</w:t>
      </w:r>
      <w:r w:rsidR="00137201" w:rsidRPr="005C0769">
        <w:rPr>
          <w:rFonts w:ascii="Calibri" w:hAnsi="Calibri"/>
          <w:sz w:val="22"/>
          <w:szCs w:val="22"/>
        </w:rPr>
        <w:t>,</w:t>
      </w:r>
      <w:r w:rsidR="00A910A0" w:rsidRPr="005C0769">
        <w:rPr>
          <w:rFonts w:ascii="Calibri" w:hAnsi="Calibri"/>
          <w:sz w:val="22"/>
          <w:szCs w:val="22"/>
        </w:rPr>
        <w:t xml:space="preserve"> and in</w:t>
      </w:r>
      <w:r w:rsidRPr="005C0769">
        <w:rPr>
          <w:rFonts w:ascii="Calibri" w:hAnsi="Calibri"/>
          <w:sz w:val="22"/>
          <w:szCs w:val="22"/>
        </w:rPr>
        <w:t>crease community arts</w:t>
      </w:r>
      <w:r w:rsidR="00B42E47" w:rsidRPr="005C0769">
        <w:rPr>
          <w:rFonts w:ascii="Calibri" w:hAnsi="Calibri"/>
          <w:sz w:val="22"/>
          <w:szCs w:val="22"/>
        </w:rPr>
        <w:t xml:space="preserve"> </w:t>
      </w:r>
      <w:r w:rsidR="00D67A61" w:rsidRPr="005C0769">
        <w:rPr>
          <w:rFonts w:ascii="Calibri" w:hAnsi="Calibri"/>
          <w:sz w:val="22"/>
          <w:szCs w:val="22"/>
        </w:rPr>
        <w:t>t</w:t>
      </w:r>
      <w:r w:rsidR="00152E26" w:rsidRPr="005C0769">
        <w:rPr>
          <w:rFonts w:ascii="Calibri" w:hAnsi="Calibri"/>
          <w:sz w:val="22"/>
          <w:szCs w:val="22"/>
        </w:rPr>
        <w:t xml:space="preserve">hat address current </w:t>
      </w:r>
      <w:r w:rsidR="00D67A61" w:rsidRPr="005C0769">
        <w:rPr>
          <w:rFonts w:ascii="Calibri" w:hAnsi="Calibri"/>
          <w:sz w:val="22"/>
          <w:szCs w:val="22"/>
        </w:rPr>
        <w:t xml:space="preserve">cultural needs </w:t>
      </w:r>
      <w:r w:rsidR="00B42E47" w:rsidRPr="005C0769">
        <w:rPr>
          <w:rFonts w:ascii="Calibri" w:hAnsi="Calibri"/>
          <w:sz w:val="22"/>
          <w:szCs w:val="22"/>
        </w:rPr>
        <w:t>in</w:t>
      </w:r>
      <w:r w:rsidR="00B42E47" w:rsidRPr="00263186">
        <w:rPr>
          <w:rFonts w:ascii="Calibri" w:hAnsi="Calibri"/>
          <w:sz w:val="22"/>
          <w:szCs w:val="22"/>
        </w:rPr>
        <w:t xml:space="preserve"> Broome,</w:t>
      </w:r>
      <w:r w:rsidR="00A910A0" w:rsidRPr="00263186">
        <w:rPr>
          <w:rFonts w:ascii="Calibri" w:hAnsi="Calibri"/>
          <w:sz w:val="22"/>
          <w:szCs w:val="22"/>
        </w:rPr>
        <w:t xml:space="preserve"> Chenango </w:t>
      </w:r>
      <w:r w:rsidR="00B42E47" w:rsidRPr="00263186">
        <w:rPr>
          <w:rFonts w:ascii="Calibri" w:hAnsi="Calibri"/>
          <w:sz w:val="22"/>
          <w:szCs w:val="22"/>
        </w:rPr>
        <w:t xml:space="preserve">and Otsego </w:t>
      </w:r>
      <w:r w:rsidR="002726C2" w:rsidRPr="00263186">
        <w:rPr>
          <w:rFonts w:ascii="Calibri" w:hAnsi="Calibri"/>
          <w:sz w:val="22"/>
          <w:szCs w:val="22"/>
        </w:rPr>
        <w:t>counties</w:t>
      </w:r>
      <w:r w:rsidRPr="00263186">
        <w:rPr>
          <w:rFonts w:ascii="Calibri" w:hAnsi="Calibri"/>
          <w:sz w:val="22"/>
          <w:szCs w:val="22"/>
        </w:rPr>
        <w:t>.</w:t>
      </w:r>
    </w:p>
    <w:p w:rsidR="00CB0011" w:rsidRDefault="00CB0011" w:rsidP="00CB0011">
      <w:pPr>
        <w:jc w:val="both"/>
        <w:rPr>
          <w:rFonts w:ascii="Calibri" w:hAnsi="Calibri"/>
          <w:b/>
          <w:sz w:val="22"/>
          <w:szCs w:val="22"/>
        </w:rPr>
      </w:pPr>
    </w:p>
    <w:p w:rsidR="00CB0011" w:rsidRPr="00263186" w:rsidRDefault="00734F16" w:rsidP="00CB0011">
      <w:pPr>
        <w:jc w:val="both"/>
        <w:rPr>
          <w:rFonts w:ascii="Calibri" w:hAnsi="Calibri"/>
          <w:b/>
          <w:sz w:val="22"/>
          <w:szCs w:val="22"/>
        </w:rPr>
      </w:pPr>
      <w:r>
        <w:rPr>
          <w:rFonts w:ascii="Calibri" w:hAnsi="Calibri"/>
          <w:b/>
          <w:sz w:val="22"/>
          <w:szCs w:val="22"/>
        </w:rPr>
        <w:t>Eligibility</w:t>
      </w:r>
    </w:p>
    <w:p w:rsidR="00CB0011" w:rsidRPr="00137027" w:rsidRDefault="00CB0011" w:rsidP="00CB0011">
      <w:pPr>
        <w:numPr>
          <w:ilvl w:val="0"/>
          <w:numId w:val="15"/>
        </w:numPr>
        <w:jc w:val="both"/>
        <w:rPr>
          <w:rFonts w:ascii="Calibri" w:hAnsi="Calibri"/>
          <w:sz w:val="22"/>
          <w:szCs w:val="22"/>
          <w:u w:val="single"/>
        </w:rPr>
      </w:pPr>
      <w:r w:rsidRPr="00137027">
        <w:rPr>
          <w:rFonts w:ascii="Calibri" w:hAnsi="Calibri"/>
          <w:sz w:val="22"/>
          <w:szCs w:val="22"/>
        </w:rPr>
        <w:t>Applicants may not partner with an organization that has applied for or received funding directly from NYSCA in the current grant cycle.  However, a DEC applicant may use a NYSCA-funded organization as a venue for the applicant’s project, as long as the NYSCA-funded organization does not charge a rental/use fee and does not profit in any way from the DEC applicant’s project.</w:t>
      </w:r>
    </w:p>
    <w:p w:rsidR="00CB0011" w:rsidRPr="00137027" w:rsidRDefault="00CB0011" w:rsidP="00CB0011">
      <w:pPr>
        <w:numPr>
          <w:ilvl w:val="0"/>
          <w:numId w:val="15"/>
        </w:numPr>
        <w:jc w:val="both"/>
        <w:rPr>
          <w:rFonts w:ascii="Calibri" w:hAnsi="Calibri"/>
          <w:sz w:val="22"/>
          <w:szCs w:val="22"/>
          <w:u w:val="single"/>
        </w:rPr>
      </w:pPr>
      <w:r w:rsidRPr="00137027">
        <w:rPr>
          <w:rFonts w:ascii="Calibri" w:hAnsi="Calibri"/>
          <w:sz w:val="22"/>
          <w:szCs w:val="22"/>
        </w:rPr>
        <w:t>Applicant organizations must be able to document proof of nonprofit status.</w:t>
      </w:r>
    </w:p>
    <w:p w:rsidR="00CB0011" w:rsidRPr="00137027" w:rsidRDefault="00CB0011" w:rsidP="00CB0011">
      <w:pPr>
        <w:numPr>
          <w:ilvl w:val="0"/>
          <w:numId w:val="15"/>
        </w:numPr>
        <w:jc w:val="both"/>
        <w:rPr>
          <w:rFonts w:ascii="Calibri" w:hAnsi="Calibri"/>
          <w:sz w:val="22"/>
          <w:szCs w:val="22"/>
        </w:rPr>
      </w:pPr>
      <w:r w:rsidRPr="00137027">
        <w:rPr>
          <w:rFonts w:ascii="Calibri" w:hAnsi="Calibri"/>
          <w:sz w:val="22"/>
          <w:szCs w:val="22"/>
        </w:rPr>
        <w:t>Applicant organizations must have an active board of directors or similar body charged with oversight of the organization that meets regularly.</w:t>
      </w:r>
    </w:p>
    <w:p w:rsidR="00CB0011" w:rsidRPr="00137027" w:rsidRDefault="00CB0011" w:rsidP="00CB0011">
      <w:pPr>
        <w:numPr>
          <w:ilvl w:val="0"/>
          <w:numId w:val="15"/>
        </w:numPr>
        <w:jc w:val="both"/>
        <w:rPr>
          <w:rFonts w:ascii="Calibri" w:hAnsi="Calibri"/>
          <w:sz w:val="22"/>
          <w:szCs w:val="22"/>
        </w:rPr>
      </w:pPr>
      <w:r w:rsidRPr="00137027">
        <w:rPr>
          <w:rFonts w:ascii="Calibri" w:hAnsi="Calibri"/>
          <w:sz w:val="22"/>
          <w:szCs w:val="22"/>
        </w:rPr>
        <w:t xml:space="preserve">Applicant artists must reside in Broome, Chenango, or Otsego counties </w:t>
      </w:r>
      <w:r w:rsidRPr="00137027">
        <w:rPr>
          <w:rFonts w:ascii="Calibri" w:hAnsi="Calibri"/>
          <w:b/>
          <w:i/>
          <w:sz w:val="22"/>
          <w:szCs w:val="22"/>
        </w:rPr>
        <w:t>and</w:t>
      </w:r>
      <w:r w:rsidRPr="00137027">
        <w:rPr>
          <w:rFonts w:ascii="Calibri" w:hAnsi="Calibri"/>
          <w:sz w:val="22"/>
          <w:szCs w:val="22"/>
        </w:rPr>
        <w:t xml:space="preserve"> must partner with a qualified nonprofit organization if applying for a </w:t>
      </w:r>
      <w:r w:rsidRPr="00137027">
        <w:rPr>
          <w:rFonts w:ascii="Calibri" w:hAnsi="Calibri"/>
          <w:i/>
          <w:sz w:val="22"/>
          <w:szCs w:val="22"/>
        </w:rPr>
        <w:t>Community Arts grant</w:t>
      </w:r>
      <w:r w:rsidRPr="00137027">
        <w:rPr>
          <w:rFonts w:ascii="Calibri" w:hAnsi="Calibri"/>
          <w:sz w:val="22"/>
          <w:szCs w:val="22"/>
        </w:rPr>
        <w:t>.</w:t>
      </w:r>
    </w:p>
    <w:p w:rsidR="00CB0011" w:rsidRPr="00137027" w:rsidRDefault="00CB0011" w:rsidP="00CB0011">
      <w:pPr>
        <w:numPr>
          <w:ilvl w:val="0"/>
          <w:numId w:val="15"/>
        </w:numPr>
        <w:jc w:val="both"/>
        <w:rPr>
          <w:rFonts w:ascii="Calibri" w:hAnsi="Calibri"/>
          <w:sz w:val="22"/>
          <w:szCs w:val="22"/>
        </w:rPr>
      </w:pPr>
      <w:r w:rsidRPr="00137027">
        <w:rPr>
          <w:rFonts w:ascii="Calibri" w:hAnsi="Calibri"/>
          <w:sz w:val="22"/>
          <w:szCs w:val="22"/>
        </w:rPr>
        <w:t xml:space="preserve">Applicant artists must reside in Broome, Chenango, or Otsego Counties </w:t>
      </w:r>
      <w:r w:rsidRPr="00137027">
        <w:rPr>
          <w:rFonts w:ascii="Calibri" w:hAnsi="Calibri"/>
          <w:b/>
          <w:i/>
          <w:sz w:val="22"/>
          <w:szCs w:val="22"/>
        </w:rPr>
        <w:t>and</w:t>
      </w:r>
      <w:r w:rsidRPr="00137027">
        <w:rPr>
          <w:rFonts w:ascii="Calibri" w:hAnsi="Calibri"/>
          <w:sz w:val="22"/>
          <w:szCs w:val="22"/>
        </w:rPr>
        <w:t xml:space="preserve"> must partner with a local public school if applying for an </w:t>
      </w:r>
      <w:r w:rsidRPr="00137027">
        <w:rPr>
          <w:rFonts w:ascii="Calibri" w:hAnsi="Calibri"/>
          <w:i/>
          <w:sz w:val="22"/>
          <w:szCs w:val="22"/>
        </w:rPr>
        <w:t>Arts Education grant</w:t>
      </w:r>
      <w:r w:rsidRPr="00137027">
        <w:rPr>
          <w:rFonts w:ascii="Calibri" w:hAnsi="Calibri"/>
          <w:sz w:val="22"/>
          <w:szCs w:val="22"/>
        </w:rPr>
        <w:t xml:space="preserve"> for an in-school </w:t>
      </w:r>
      <w:r w:rsidR="00734F16" w:rsidRPr="00137027">
        <w:rPr>
          <w:rFonts w:ascii="Calibri" w:hAnsi="Calibri"/>
          <w:sz w:val="22"/>
          <w:szCs w:val="22"/>
        </w:rPr>
        <w:t>or after-school or</w:t>
      </w:r>
      <w:r w:rsidRPr="00137027">
        <w:rPr>
          <w:rFonts w:ascii="Calibri" w:hAnsi="Calibri"/>
          <w:sz w:val="22"/>
          <w:szCs w:val="22"/>
        </w:rPr>
        <w:t xml:space="preserve"> community-based project.</w:t>
      </w:r>
    </w:p>
    <w:p w:rsidR="00CB0011" w:rsidRPr="00137027" w:rsidRDefault="00CB0011" w:rsidP="00CB0011">
      <w:pPr>
        <w:numPr>
          <w:ilvl w:val="0"/>
          <w:numId w:val="15"/>
        </w:numPr>
        <w:jc w:val="both"/>
        <w:rPr>
          <w:rFonts w:ascii="Calibri" w:hAnsi="Calibri"/>
          <w:sz w:val="22"/>
          <w:szCs w:val="22"/>
        </w:rPr>
      </w:pPr>
      <w:r w:rsidRPr="00137027">
        <w:rPr>
          <w:rFonts w:ascii="Calibri" w:hAnsi="Calibri"/>
          <w:sz w:val="22"/>
          <w:szCs w:val="22"/>
        </w:rPr>
        <w:t>All funded activities must take place within the same county as the applicant’s legal address.</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b/>
          <w:sz w:val="22"/>
          <w:szCs w:val="22"/>
          <w:u w:val="single"/>
          <w:shd w:val="clear" w:color="auto" w:fill="FFFFFF"/>
        </w:rPr>
        <w:t>Applying through a fiscal sponsor</w:t>
      </w:r>
      <w:r w:rsidRPr="00137027">
        <w:rPr>
          <w:rFonts w:ascii="Helvetica" w:hAnsi="Helvetica" w:cs="Helvetica"/>
          <w:sz w:val="20"/>
          <w:szCs w:val="20"/>
          <w:u w:val="single"/>
          <w:shd w:val="clear" w:color="auto" w:fill="FFFFFF"/>
        </w:rPr>
        <w:t xml:space="preserve"> </w:t>
      </w:r>
      <w:r w:rsidRPr="00137027">
        <w:rPr>
          <w:rFonts w:ascii="Helvetica" w:hAnsi="Helvetica" w:cs="Helvetica"/>
          <w:sz w:val="20"/>
          <w:szCs w:val="20"/>
          <w:shd w:val="clear" w:color="auto" w:fill="FFFFFF"/>
        </w:rPr>
        <w:t xml:space="preserve">  </w:t>
      </w:r>
      <w:r w:rsidRPr="00137027">
        <w:rPr>
          <w:rFonts w:ascii="Calibri" w:hAnsi="Calibri" w:cs="Helvetica"/>
          <w:sz w:val="22"/>
          <w:szCs w:val="22"/>
          <w:shd w:val="clear" w:color="auto" w:fill="FFFFFF"/>
        </w:rPr>
        <w:t xml:space="preserve">A fiscal sponsor is an eligible nonprofit organization that agrees to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extend its nonprofit status to an individual artist or group.</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p>
    <w:p w:rsidR="00A560D6" w:rsidRDefault="00A560D6" w:rsidP="005B6325">
      <w:pPr>
        <w:pStyle w:val="ListParagraph"/>
        <w:spacing w:before="240"/>
        <w:ind w:left="0" w:right="-630"/>
        <w:jc w:val="both"/>
        <w:rPr>
          <w:rFonts w:ascii="Calibri" w:hAnsi="Calibri" w:cs="Helvetica"/>
          <w:b/>
          <w:sz w:val="22"/>
          <w:szCs w:val="22"/>
          <w:shd w:val="clear" w:color="auto" w:fill="FFFFFF"/>
        </w:rPr>
      </w:pP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b/>
          <w:sz w:val="22"/>
          <w:szCs w:val="22"/>
          <w:shd w:val="clear" w:color="auto" w:fill="FFFFFF"/>
        </w:rPr>
        <w:lastRenderedPageBreak/>
        <w:t>The fiscal sponsor is the legal applicant.</w:t>
      </w:r>
      <w:r w:rsidRPr="00137027">
        <w:rPr>
          <w:rFonts w:ascii="Calibri" w:hAnsi="Calibri" w:cs="Helvetica"/>
          <w:sz w:val="22"/>
          <w:szCs w:val="22"/>
          <w:shd w:val="clear" w:color="auto" w:fill="FFFFFF"/>
        </w:rPr>
        <w:t xml:space="preserve"> If awarded a grant, the contract will be executed by the fiscal sponsor, </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who will receive funds for the project and pass them on to the sponsored individual or group.</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The project must take place in the county where the fiscal sponsor is located, but the sponsored artist/group does </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not have to be located in that county.</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An eligible nonprofit organization may apply on its own behalf </w:t>
      </w:r>
      <w:r w:rsidRPr="00137027">
        <w:rPr>
          <w:rFonts w:ascii="Calibri" w:hAnsi="Calibri" w:cs="Helvetica"/>
          <w:b/>
          <w:sz w:val="22"/>
          <w:szCs w:val="22"/>
          <w:shd w:val="clear" w:color="auto" w:fill="FFFFFF"/>
        </w:rPr>
        <w:t>and</w:t>
      </w:r>
      <w:r w:rsidRPr="00137027">
        <w:rPr>
          <w:rFonts w:ascii="Calibri" w:hAnsi="Calibri" w:cs="Helvetica"/>
          <w:sz w:val="22"/>
          <w:szCs w:val="22"/>
          <w:shd w:val="clear" w:color="auto" w:fill="FFFFFF"/>
        </w:rPr>
        <w:t xml:space="preserve"> serve as a fiscal sponsor for one or more </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individuals or non-incorporated groups.</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The application must include a letter of agreement between the artist/group and nonprofit organization. </w:t>
      </w:r>
    </w:p>
    <w:p w:rsidR="005B6325" w:rsidRPr="00137027" w:rsidRDefault="005B6325" w:rsidP="005B6325">
      <w:pPr>
        <w:pStyle w:val="ListParagraph"/>
        <w:spacing w:before="120"/>
        <w:ind w:left="0" w:right="-634"/>
        <w:jc w:val="both"/>
        <w:rPr>
          <w:rFonts w:ascii="Calibri" w:hAnsi="Calibri" w:cs="Helvetica"/>
          <w:sz w:val="22"/>
          <w:szCs w:val="22"/>
          <w:shd w:val="clear" w:color="auto" w:fill="FFFFFF"/>
        </w:rPr>
      </w:pPr>
    </w:p>
    <w:p w:rsidR="005B6325" w:rsidRPr="00137027" w:rsidRDefault="005B6325" w:rsidP="005B6325">
      <w:pPr>
        <w:pStyle w:val="ListParagraph"/>
        <w:spacing w:before="240"/>
        <w:ind w:left="0" w:right="-630"/>
        <w:jc w:val="both"/>
        <w:rPr>
          <w:rFonts w:ascii="Calibri" w:hAnsi="Calibri" w:cs="Arial"/>
          <w:color w:val="222222"/>
          <w:sz w:val="22"/>
          <w:szCs w:val="22"/>
          <w:shd w:val="clear" w:color="auto" w:fill="FFFFFF"/>
        </w:rPr>
      </w:pPr>
      <w:r w:rsidRPr="00137027">
        <w:rPr>
          <w:rFonts w:ascii="Calibri" w:hAnsi="Calibri" w:cs="Arial"/>
          <w:b/>
          <w:i/>
          <w:color w:val="222222"/>
          <w:sz w:val="22"/>
          <w:szCs w:val="22"/>
          <w:shd w:val="clear" w:color="auto" w:fill="FFFFFF"/>
        </w:rPr>
        <w:t>NOTE:</w:t>
      </w:r>
      <w:r w:rsidRPr="00137027">
        <w:rPr>
          <w:rFonts w:ascii="Calibri" w:hAnsi="Calibri" w:cs="Arial"/>
          <w:color w:val="222222"/>
          <w:sz w:val="22"/>
          <w:szCs w:val="22"/>
          <w:shd w:val="clear" w:color="auto" w:fill="FFFFFF"/>
        </w:rPr>
        <w:t xml:space="preserve"> It is the responsibility of the fiscal sponsor to provide the sponsored artist with the necessary tax documents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Arial"/>
          <w:color w:val="222222"/>
          <w:sz w:val="22"/>
          <w:szCs w:val="22"/>
          <w:shd w:val="clear" w:color="auto" w:fill="FFFFFF"/>
        </w:rPr>
        <w:t>regarding “earned income” should the artist be award a grant (1099s).</w:t>
      </w:r>
    </w:p>
    <w:p w:rsidR="005B6325" w:rsidRPr="00137027" w:rsidRDefault="005B6325" w:rsidP="005B6325">
      <w:pPr>
        <w:pStyle w:val="ListParagraph"/>
        <w:spacing w:before="240"/>
        <w:ind w:left="360" w:right="-630"/>
        <w:jc w:val="both"/>
        <w:rPr>
          <w:rFonts w:ascii="Helvetica" w:hAnsi="Helvetica" w:cs="Helvetica"/>
          <w:b/>
          <w:i/>
          <w:shd w:val="clear" w:color="auto" w:fill="FFFFFF"/>
        </w:rPr>
      </w:pP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b/>
          <w:sz w:val="22"/>
          <w:szCs w:val="22"/>
          <w:u w:val="single"/>
          <w:shd w:val="clear" w:color="auto" w:fill="FFFFFF"/>
        </w:rPr>
        <w:t>Applying with a partner organization</w:t>
      </w:r>
      <w:r w:rsidRPr="00137027">
        <w:rPr>
          <w:rFonts w:ascii="Helvetica" w:hAnsi="Helvetica" w:cs="Helvetica"/>
          <w:b/>
          <w:i/>
          <w:sz w:val="20"/>
          <w:szCs w:val="20"/>
          <w:shd w:val="clear" w:color="auto" w:fill="FFFFFF"/>
        </w:rPr>
        <w:t xml:space="preserve">   </w:t>
      </w:r>
      <w:r w:rsidRPr="00137027">
        <w:rPr>
          <w:rFonts w:ascii="Calibri" w:hAnsi="Calibri" w:cs="Helvetica"/>
          <w:sz w:val="22"/>
          <w:szCs w:val="22"/>
          <w:shd w:val="clear" w:color="auto" w:fill="FFFFFF"/>
        </w:rPr>
        <w:t xml:space="preserve">A partner organization is an eligible nonprofit that agrees to partner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with an individual artist or group.</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If applying in partnership, the legal applicant will be the individual artist, group or unincorporated </w:t>
      </w:r>
    </w:p>
    <w:p w:rsidR="00734F16"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entity.</w:t>
      </w:r>
      <w:r w:rsidR="00734F16" w:rsidRPr="00137027">
        <w:rPr>
          <w:rFonts w:ascii="Calibri" w:hAnsi="Calibri" w:cs="Helvetica"/>
          <w:sz w:val="22"/>
          <w:szCs w:val="22"/>
          <w:shd w:val="clear" w:color="auto" w:fill="FFFFFF"/>
        </w:rPr>
        <w:t xml:space="preserve"> </w:t>
      </w:r>
      <w:r w:rsidRPr="00137027">
        <w:rPr>
          <w:rFonts w:ascii="Calibri" w:hAnsi="Calibri" w:cs="Helvetica"/>
          <w:sz w:val="22"/>
          <w:szCs w:val="22"/>
          <w:shd w:val="clear" w:color="auto" w:fill="FFFFFF"/>
        </w:rPr>
        <w:t xml:space="preserve"> If awarded a grant, the artist or group must be able to sign a contract with </w:t>
      </w:r>
      <w:r w:rsidR="00734F16" w:rsidRPr="00137027">
        <w:rPr>
          <w:rFonts w:ascii="Calibri" w:hAnsi="Calibri" w:cs="Helvetica"/>
          <w:sz w:val="22"/>
          <w:szCs w:val="22"/>
          <w:shd w:val="clear" w:color="auto" w:fill="FFFFFF"/>
        </w:rPr>
        <w:t>the Chenango Arts Council</w:t>
      </w:r>
      <w:r w:rsidRPr="00137027">
        <w:rPr>
          <w:rFonts w:ascii="Calibri" w:hAnsi="Calibri" w:cs="Helvetica"/>
          <w:sz w:val="22"/>
          <w:szCs w:val="22"/>
          <w:shd w:val="clear" w:color="auto" w:fill="FFFFFF"/>
        </w:rPr>
        <w:t xml:space="preserve">,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and funds will be made payable to that individual artist or group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The applicant and partner organization must both be based in the county in which the proposed activity occurs</w:t>
      </w:r>
      <w:r w:rsidR="00734F16" w:rsidRPr="00137027">
        <w:rPr>
          <w:rFonts w:ascii="Calibri" w:hAnsi="Calibri" w:cs="Helvetica"/>
          <w:sz w:val="22"/>
          <w:szCs w:val="22"/>
          <w:shd w:val="clear" w:color="auto" w:fill="FFFFFF"/>
        </w:rPr>
        <w:t>.</w:t>
      </w:r>
    </w:p>
    <w:p w:rsidR="00734F16" w:rsidRPr="00137027" w:rsidRDefault="00734F16" w:rsidP="005B6325">
      <w:pPr>
        <w:pStyle w:val="ListParagraph"/>
        <w:spacing w:before="240"/>
        <w:ind w:left="0" w:right="-630"/>
        <w:jc w:val="both"/>
        <w:rPr>
          <w:rFonts w:ascii="Calibri" w:hAnsi="Calibri" w:cs="Helvetica"/>
          <w:sz w:val="22"/>
          <w:szCs w:val="22"/>
          <w:shd w:val="clear" w:color="auto" w:fill="FFFFFF"/>
        </w:rPr>
      </w:pPr>
    </w:p>
    <w:p w:rsidR="00734F16"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An organization that applies for a grant on its own behalf in any category </w:t>
      </w:r>
      <w:r w:rsidRPr="00137027">
        <w:rPr>
          <w:rFonts w:ascii="Calibri" w:hAnsi="Calibri" w:cs="Helvetica"/>
          <w:b/>
          <w:sz w:val="22"/>
          <w:szCs w:val="22"/>
          <w:shd w:val="clear" w:color="auto" w:fill="FFFFFF"/>
        </w:rPr>
        <w:t>may not</w:t>
      </w:r>
      <w:r w:rsidRPr="00137027">
        <w:rPr>
          <w:rFonts w:ascii="Calibri" w:hAnsi="Calibri" w:cs="Helvetica"/>
          <w:sz w:val="22"/>
          <w:szCs w:val="22"/>
          <w:shd w:val="clear" w:color="auto" w:fill="FFFFFF"/>
        </w:rPr>
        <w:t xml:space="preserve"> also serve as a partner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organization on another application.</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The partner is not required to make a financial contribution to the project, but may make some contribution </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to the project, which can be in-kind.</w:t>
      </w: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p>
    <w:p w:rsidR="005B6325" w:rsidRPr="00137027" w:rsidRDefault="005B6325" w:rsidP="005B6325">
      <w:pPr>
        <w:pStyle w:val="ListParagraph"/>
        <w:spacing w:before="240"/>
        <w:ind w:left="0" w:right="-630"/>
        <w:jc w:val="both"/>
        <w:rPr>
          <w:rFonts w:ascii="Calibri" w:hAnsi="Calibri" w:cs="Helvetica"/>
          <w:sz w:val="22"/>
          <w:szCs w:val="22"/>
          <w:shd w:val="clear" w:color="auto" w:fill="FFFFFF"/>
        </w:rPr>
      </w:pPr>
      <w:r w:rsidRPr="00137027">
        <w:rPr>
          <w:rFonts w:ascii="Calibri" w:hAnsi="Calibri" w:cs="Helvetica"/>
          <w:sz w:val="22"/>
          <w:szCs w:val="22"/>
          <w:shd w:val="clear" w:color="auto" w:fill="FFFFFF"/>
        </w:rPr>
        <w:t xml:space="preserve">The application must include a letter of commitment between the artist/group and nonprofit organization. </w:t>
      </w:r>
    </w:p>
    <w:p w:rsidR="005B6325" w:rsidRPr="00137027" w:rsidRDefault="005B6325" w:rsidP="005B6325">
      <w:pPr>
        <w:ind w:left="720"/>
        <w:jc w:val="both"/>
        <w:rPr>
          <w:rFonts w:ascii="Calibri" w:hAnsi="Calibri"/>
          <w:sz w:val="22"/>
          <w:szCs w:val="22"/>
        </w:rPr>
      </w:pPr>
    </w:p>
    <w:p w:rsidR="00E922FB" w:rsidRPr="00137027" w:rsidRDefault="00D87D45" w:rsidP="00D87D45">
      <w:pPr>
        <w:jc w:val="both"/>
        <w:rPr>
          <w:rFonts w:ascii="Calibri" w:hAnsi="Calibri"/>
          <w:b/>
          <w:sz w:val="22"/>
          <w:szCs w:val="22"/>
        </w:rPr>
      </w:pPr>
      <w:r w:rsidRPr="00137027">
        <w:rPr>
          <w:rFonts w:ascii="Calibri" w:hAnsi="Calibri"/>
          <w:b/>
          <w:sz w:val="28"/>
          <w:szCs w:val="28"/>
          <w:u w:val="single"/>
        </w:rPr>
        <w:t>Arts Education (AE) Grants</w:t>
      </w:r>
      <w:r w:rsidRPr="00137027">
        <w:rPr>
          <w:rFonts w:ascii="Calibri" w:hAnsi="Calibri"/>
          <w:b/>
          <w:sz w:val="28"/>
          <w:szCs w:val="28"/>
        </w:rPr>
        <w:t>:</w:t>
      </w:r>
      <w:r w:rsidRPr="00137027">
        <w:rPr>
          <w:rFonts w:ascii="Calibri" w:hAnsi="Calibri"/>
          <w:b/>
          <w:sz w:val="22"/>
          <w:szCs w:val="22"/>
        </w:rPr>
        <w:t xml:space="preserve">  </w:t>
      </w:r>
      <w:r w:rsidRPr="00137027">
        <w:rPr>
          <w:rFonts w:ascii="Calibri" w:hAnsi="Calibri"/>
          <w:sz w:val="22"/>
          <w:szCs w:val="22"/>
        </w:rPr>
        <w:t xml:space="preserve">AE grants offer two funding categories: (1) </w:t>
      </w:r>
      <w:r w:rsidRPr="00137027">
        <w:rPr>
          <w:rFonts w:ascii="Calibri" w:hAnsi="Calibri"/>
          <w:b/>
          <w:sz w:val="22"/>
          <w:szCs w:val="22"/>
        </w:rPr>
        <w:t>K-12 In-School Projects</w:t>
      </w:r>
      <w:r w:rsidRPr="00137027">
        <w:rPr>
          <w:rFonts w:ascii="Calibri" w:hAnsi="Calibri"/>
          <w:sz w:val="22"/>
          <w:szCs w:val="22"/>
        </w:rPr>
        <w:t xml:space="preserve"> and (2) </w:t>
      </w:r>
      <w:r w:rsidRPr="00137027">
        <w:rPr>
          <w:rFonts w:ascii="Calibri" w:hAnsi="Calibri"/>
          <w:b/>
          <w:sz w:val="22"/>
          <w:szCs w:val="22"/>
        </w:rPr>
        <w:t>After-School &amp; Community-Based Learning</w:t>
      </w:r>
      <w:r w:rsidRPr="00137027">
        <w:rPr>
          <w:rFonts w:ascii="Calibri" w:hAnsi="Calibri"/>
          <w:sz w:val="22"/>
          <w:szCs w:val="22"/>
        </w:rPr>
        <w:t xml:space="preserve">. </w:t>
      </w:r>
      <w:r w:rsidRPr="00137027">
        <w:rPr>
          <w:rFonts w:ascii="Calibri" w:hAnsi="Calibri"/>
          <w:b/>
          <w:sz w:val="22"/>
          <w:szCs w:val="22"/>
        </w:rPr>
        <w:t xml:space="preserve"> </w:t>
      </w:r>
    </w:p>
    <w:p w:rsidR="00E922FB" w:rsidRPr="00137027" w:rsidRDefault="00E922FB" w:rsidP="00D87D45">
      <w:pPr>
        <w:jc w:val="both"/>
        <w:rPr>
          <w:rFonts w:ascii="Calibri" w:hAnsi="Calibri"/>
          <w:b/>
          <w:sz w:val="22"/>
          <w:szCs w:val="22"/>
        </w:rPr>
      </w:pPr>
    </w:p>
    <w:p w:rsidR="00D87D45" w:rsidRPr="00137027" w:rsidRDefault="00D87D45" w:rsidP="00D87D45">
      <w:pPr>
        <w:jc w:val="both"/>
        <w:rPr>
          <w:rFonts w:ascii="Calibri" w:hAnsi="Calibri"/>
          <w:b/>
          <w:i/>
          <w:sz w:val="22"/>
          <w:szCs w:val="22"/>
        </w:rPr>
      </w:pPr>
      <w:r w:rsidRPr="00137027">
        <w:rPr>
          <w:rFonts w:ascii="Calibri" w:hAnsi="Calibri"/>
          <w:b/>
          <w:i/>
          <w:sz w:val="22"/>
          <w:szCs w:val="22"/>
          <w:u w:val="single"/>
        </w:rPr>
        <w:t>Please Note</w:t>
      </w:r>
      <w:r w:rsidRPr="00137027">
        <w:rPr>
          <w:rFonts w:ascii="Calibri" w:hAnsi="Calibri"/>
          <w:b/>
          <w:i/>
          <w:sz w:val="22"/>
          <w:szCs w:val="22"/>
        </w:rPr>
        <w:t xml:space="preserve">:  Schools and teachers may not apply directly for a DEC grant.  Rather, schools may only partner with an artist or group of artists who must be the DEC applicant.  </w:t>
      </w:r>
    </w:p>
    <w:p w:rsidR="00D87D45" w:rsidRPr="00137027" w:rsidRDefault="00D87D45" w:rsidP="00D87D45">
      <w:pPr>
        <w:jc w:val="both"/>
        <w:rPr>
          <w:rFonts w:ascii="Calibri" w:hAnsi="Calibri"/>
          <w:sz w:val="22"/>
          <w:szCs w:val="22"/>
        </w:rPr>
      </w:pPr>
    </w:p>
    <w:p w:rsidR="00D87D45" w:rsidRPr="00137027" w:rsidRDefault="00D87D45" w:rsidP="00D87D45">
      <w:pPr>
        <w:jc w:val="both"/>
        <w:rPr>
          <w:rFonts w:ascii="Calibri" w:hAnsi="Calibri"/>
          <w:sz w:val="22"/>
          <w:szCs w:val="22"/>
        </w:rPr>
      </w:pPr>
      <w:r w:rsidRPr="00137027">
        <w:rPr>
          <w:rFonts w:ascii="Calibri" w:hAnsi="Calibri"/>
          <w:sz w:val="22"/>
          <w:szCs w:val="22"/>
        </w:rPr>
        <w:t xml:space="preserve">AE Grants support nonprofit organizations, cultural groups and/or individual artists in providing in-depth, arts education projects to participants of all ages. This funding is designed to support effective and innovative approaches to artist-led instruction both in and outside a school setting. These grants are meant to build the capacity of local artists and nonprofit arts organizations while providing K-12 public school students and/or community members high-quality artistic learning experiences. </w:t>
      </w:r>
    </w:p>
    <w:p w:rsidR="00D87D45" w:rsidRPr="00137027" w:rsidRDefault="00D87D45" w:rsidP="00D87D45">
      <w:pPr>
        <w:jc w:val="both"/>
        <w:rPr>
          <w:rFonts w:ascii="Calibri" w:hAnsi="Calibri"/>
          <w:sz w:val="22"/>
          <w:szCs w:val="22"/>
        </w:rPr>
      </w:pPr>
    </w:p>
    <w:p w:rsidR="00D87D45" w:rsidRPr="00137027" w:rsidRDefault="00D87D45" w:rsidP="00D87D45">
      <w:pPr>
        <w:jc w:val="both"/>
        <w:rPr>
          <w:rFonts w:ascii="Calibri" w:hAnsi="Calibri"/>
          <w:sz w:val="22"/>
          <w:szCs w:val="22"/>
        </w:rPr>
      </w:pPr>
      <w:r w:rsidRPr="00137027">
        <w:rPr>
          <w:rFonts w:ascii="Calibri" w:hAnsi="Calibri"/>
          <w:sz w:val="22"/>
          <w:szCs w:val="22"/>
        </w:rPr>
        <w:t xml:space="preserve">Projects should draw on arts education practices to engage participants in the creation and interpretation of artistic works. Instruction must be sequential, age appropriate and skill-based, and focused on the exploration of art and the artistic process. Arts Learning projects are intended to serve a dedicated group of learners, be it in-school students, or youth and/or adult learners, and do not need to be open for participation by the general public. Emphasis is placed on the depth and quality of the creative process through which participants learn through or about the arts. </w:t>
      </w:r>
    </w:p>
    <w:p w:rsidR="00734F16" w:rsidRPr="00137027" w:rsidRDefault="00734F16" w:rsidP="00D87D45">
      <w:pPr>
        <w:jc w:val="both"/>
        <w:rPr>
          <w:rFonts w:ascii="Calibri" w:hAnsi="Calibri"/>
          <w:sz w:val="22"/>
          <w:szCs w:val="22"/>
        </w:rPr>
      </w:pPr>
    </w:p>
    <w:p w:rsidR="00D87D45" w:rsidRPr="00137027" w:rsidRDefault="00D87D45" w:rsidP="00D87D45">
      <w:pPr>
        <w:jc w:val="both"/>
        <w:rPr>
          <w:rFonts w:ascii="Calibri" w:hAnsi="Calibri"/>
          <w:sz w:val="22"/>
          <w:szCs w:val="22"/>
        </w:rPr>
      </w:pPr>
    </w:p>
    <w:p w:rsidR="00A560D6" w:rsidRDefault="00A560D6" w:rsidP="00D87D45">
      <w:pPr>
        <w:jc w:val="both"/>
        <w:rPr>
          <w:rFonts w:ascii="Calibri" w:hAnsi="Calibri"/>
          <w:b/>
          <w:sz w:val="22"/>
          <w:szCs w:val="22"/>
        </w:rPr>
      </w:pPr>
    </w:p>
    <w:p w:rsidR="00D87D45" w:rsidRPr="00137027" w:rsidRDefault="00D87D45" w:rsidP="00D87D45">
      <w:pPr>
        <w:jc w:val="both"/>
        <w:rPr>
          <w:rFonts w:ascii="Calibri" w:hAnsi="Calibri"/>
          <w:b/>
          <w:sz w:val="22"/>
          <w:szCs w:val="22"/>
        </w:rPr>
      </w:pPr>
      <w:r w:rsidRPr="00137027">
        <w:rPr>
          <w:rFonts w:ascii="Calibri" w:hAnsi="Calibri"/>
          <w:b/>
          <w:sz w:val="22"/>
          <w:szCs w:val="22"/>
        </w:rPr>
        <w:lastRenderedPageBreak/>
        <w:t>All Proposed Projects must provide:</w:t>
      </w:r>
    </w:p>
    <w:p w:rsidR="00D87D45" w:rsidRPr="00137027" w:rsidRDefault="00D87D45" w:rsidP="00D87D45">
      <w:pPr>
        <w:numPr>
          <w:ilvl w:val="0"/>
          <w:numId w:val="29"/>
        </w:numPr>
        <w:jc w:val="both"/>
        <w:rPr>
          <w:rFonts w:ascii="Calibri" w:hAnsi="Calibri"/>
          <w:sz w:val="22"/>
          <w:szCs w:val="22"/>
        </w:rPr>
      </w:pPr>
      <w:r w:rsidRPr="00137027">
        <w:rPr>
          <w:rFonts w:ascii="Calibri" w:hAnsi="Calibri"/>
          <w:sz w:val="22"/>
          <w:szCs w:val="22"/>
        </w:rPr>
        <w:t>Sequential, skills-based study that incorporates one or more art forms and includes a minimum of three hands-on learning sessions between the same artist/cultural group and group of students. Please note: Stand-alone assembly programs, single performances, student performing groups or one-time visits to cultural institutions are ineligible.</w:t>
      </w:r>
    </w:p>
    <w:p w:rsidR="00D87D45" w:rsidRPr="00137027" w:rsidRDefault="00D87D45" w:rsidP="00D87D45">
      <w:pPr>
        <w:numPr>
          <w:ilvl w:val="0"/>
          <w:numId w:val="29"/>
        </w:numPr>
        <w:jc w:val="both"/>
        <w:rPr>
          <w:rFonts w:ascii="Calibri" w:hAnsi="Calibri"/>
          <w:sz w:val="22"/>
          <w:szCs w:val="22"/>
        </w:rPr>
      </w:pPr>
      <w:r w:rsidRPr="00137027">
        <w:rPr>
          <w:rFonts w:ascii="Calibri" w:hAnsi="Calibri"/>
          <w:sz w:val="22"/>
          <w:szCs w:val="22"/>
        </w:rPr>
        <w:t>AE funds can support K-12 in-school, after-school programs, and community-based projects</w:t>
      </w:r>
    </w:p>
    <w:p w:rsidR="00D87D45" w:rsidRPr="00137027" w:rsidRDefault="00D87D45" w:rsidP="00D87D45">
      <w:pPr>
        <w:numPr>
          <w:ilvl w:val="0"/>
          <w:numId w:val="29"/>
        </w:numPr>
        <w:jc w:val="both"/>
        <w:rPr>
          <w:rFonts w:ascii="Calibri" w:hAnsi="Calibri"/>
          <w:sz w:val="22"/>
          <w:szCs w:val="22"/>
        </w:rPr>
      </w:pPr>
      <w:r w:rsidRPr="00137027">
        <w:rPr>
          <w:rFonts w:ascii="Calibri" w:hAnsi="Calibri"/>
          <w:sz w:val="22"/>
          <w:szCs w:val="22"/>
        </w:rPr>
        <w:t>Hands-on, participatory creation and/or learning opportunities in one or more art forms that may culminate in exhibitions, productions, or demonstrations</w:t>
      </w:r>
    </w:p>
    <w:p w:rsidR="00D87D45" w:rsidRPr="00137027" w:rsidRDefault="00D87D45" w:rsidP="00D87D45">
      <w:pPr>
        <w:numPr>
          <w:ilvl w:val="0"/>
          <w:numId w:val="29"/>
        </w:numPr>
        <w:jc w:val="both"/>
        <w:rPr>
          <w:rFonts w:ascii="Calibri" w:hAnsi="Calibri"/>
          <w:sz w:val="22"/>
          <w:szCs w:val="22"/>
        </w:rPr>
      </w:pPr>
      <w:r w:rsidRPr="00137027">
        <w:rPr>
          <w:rFonts w:ascii="Calibri" w:hAnsi="Calibri"/>
          <w:sz w:val="22"/>
          <w:szCs w:val="22"/>
        </w:rPr>
        <w:t>In-depth, age and skills appropriate learning opportunities</w:t>
      </w:r>
    </w:p>
    <w:p w:rsidR="00D87D45" w:rsidRPr="00137027" w:rsidRDefault="00D87D45" w:rsidP="00D87D45">
      <w:pPr>
        <w:numPr>
          <w:ilvl w:val="0"/>
          <w:numId w:val="29"/>
        </w:numPr>
        <w:jc w:val="both"/>
        <w:rPr>
          <w:rFonts w:ascii="Calibri" w:hAnsi="Calibri"/>
          <w:sz w:val="22"/>
          <w:szCs w:val="22"/>
        </w:rPr>
      </w:pPr>
      <w:r w:rsidRPr="00137027">
        <w:rPr>
          <w:rFonts w:ascii="Calibri" w:hAnsi="Calibri"/>
          <w:sz w:val="22"/>
          <w:szCs w:val="22"/>
        </w:rPr>
        <w:t xml:space="preserve">Stated learning goals, methodologies and outcomes, and a means for evaluation </w:t>
      </w:r>
    </w:p>
    <w:p w:rsidR="00CB0011" w:rsidRPr="00137027" w:rsidRDefault="00CB0011" w:rsidP="00D87D45">
      <w:pPr>
        <w:jc w:val="both"/>
        <w:rPr>
          <w:rFonts w:ascii="Calibri" w:hAnsi="Calibri"/>
          <w:b/>
          <w:sz w:val="22"/>
          <w:szCs w:val="22"/>
        </w:rPr>
      </w:pPr>
    </w:p>
    <w:p w:rsidR="00D87D45" w:rsidRPr="00137027" w:rsidRDefault="00D87D45" w:rsidP="00D87D45">
      <w:pPr>
        <w:jc w:val="both"/>
        <w:rPr>
          <w:rFonts w:ascii="Calibri" w:hAnsi="Calibri"/>
          <w:b/>
          <w:sz w:val="22"/>
          <w:szCs w:val="22"/>
        </w:rPr>
      </w:pPr>
      <w:r w:rsidRPr="00137027">
        <w:rPr>
          <w:rFonts w:ascii="Calibri" w:hAnsi="Calibri"/>
          <w:b/>
          <w:sz w:val="22"/>
          <w:szCs w:val="22"/>
        </w:rPr>
        <w:t>Eligibility:</w:t>
      </w:r>
    </w:p>
    <w:p w:rsidR="00D87D45" w:rsidRPr="00137027" w:rsidRDefault="00D87D45" w:rsidP="00652C57">
      <w:pPr>
        <w:numPr>
          <w:ilvl w:val="0"/>
          <w:numId w:val="30"/>
        </w:numPr>
        <w:jc w:val="both"/>
        <w:rPr>
          <w:rFonts w:ascii="Calibri" w:hAnsi="Calibri"/>
          <w:sz w:val="22"/>
          <w:szCs w:val="22"/>
        </w:rPr>
      </w:pPr>
      <w:r w:rsidRPr="00137027">
        <w:rPr>
          <w:rFonts w:ascii="Calibri" w:hAnsi="Calibri"/>
          <w:sz w:val="22"/>
          <w:szCs w:val="22"/>
        </w:rPr>
        <w:t xml:space="preserve">NYS nonprofit organizations working with an eligible partner school (for in-school programs) or applying directly (for out-of-school programs). </w:t>
      </w:r>
    </w:p>
    <w:p w:rsidR="00D87D45" w:rsidRPr="00137027" w:rsidRDefault="00D87D45" w:rsidP="00652C57">
      <w:pPr>
        <w:numPr>
          <w:ilvl w:val="0"/>
          <w:numId w:val="30"/>
        </w:numPr>
        <w:jc w:val="both"/>
        <w:rPr>
          <w:rFonts w:ascii="Calibri" w:hAnsi="Calibri"/>
          <w:sz w:val="22"/>
          <w:szCs w:val="22"/>
        </w:rPr>
      </w:pPr>
      <w:r w:rsidRPr="00137027">
        <w:rPr>
          <w:rFonts w:ascii="Calibri" w:hAnsi="Calibri"/>
          <w:sz w:val="22"/>
          <w:szCs w:val="22"/>
        </w:rPr>
        <w:t>Individual artists, groups or collectives, and unincorporated entities who are working with an eligible partner school (for in-school programs) or eligible partner nonprofit organization (for out-of-school programs)</w:t>
      </w:r>
      <w:r w:rsidR="00734F16" w:rsidRPr="00137027">
        <w:rPr>
          <w:rFonts w:ascii="Calibri" w:hAnsi="Calibri"/>
          <w:sz w:val="22"/>
          <w:szCs w:val="22"/>
        </w:rPr>
        <w:t>.</w:t>
      </w:r>
    </w:p>
    <w:p w:rsidR="00D87D45" w:rsidRPr="00137027" w:rsidRDefault="00D87D45" w:rsidP="00D87D45">
      <w:pPr>
        <w:numPr>
          <w:ilvl w:val="0"/>
          <w:numId w:val="30"/>
        </w:numPr>
        <w:jc w:val="both"/>
        <w:rPr>
          <w:rFonts w:ascii="Calibri" w:hAnsi="Calibri"/>
          <w:sz w:val="22"/>
          <w:szCs w:val="22"/>
        </w:rPr>
      </w:pPr>
      <w:r w:rsidRPr="00137027">
        <w:rPr>
          <w:rFonts w:ascii="Calibri" w:hAnsi="Calibri"/>
          <w:sz w:val="22"/>
          <w:szCs w:val="22"/>
        </w:rPr>
        <w:t>Lead artists must be 18 years of age at the time of submission and may not be enrolled in a full-time degree program</w:t>
      </w:r>
      <w:r w:rsidR="00734F16" w:rsidRPr="00137027">
        <w:rPr>
          <w:rFonts w:ascii="Calibri" w:hAnsi="Calibri"/>
          <w:sz w:val="22"/>
          <w:szCs w:val="22"/>
        </w:rPr>
        <w:t>.</w:t>
      </w:r>
    </w:p>
    <w:p w:rsidR="00D87D45" w:rsidRPr="00137027" w:rsidRDefault="00D87D45" w:rsidP="00D87D45">
      <w:pPr>
        <w:numPr>
          <w:ilvl w:val="0"/>
          <w:numId w:val="30"/>
        </w:numPr>
        <w:jc w:val="both"/>
        <w:rPr>
          <w:rFonts w:ascii="Calibri" w:hAnsi="Calibri"/>
          <w:sz w:val="22"/>
          <w:szCs w:val="22"/>
        </w:rPr>
      </w:pPr>
      <w:r w:rsidRPr="00137027">
        <w:rPr>
          <w:rFonts w:ascii="Calibri" w:hAnsi="Calibri"/>
          <w:sz w:val="22"/>
          <w:szCs w:val="22"/>
        </w:rPr>
        <w:t xml:space="preserve">The legal address of the applicant must be in </w:t>
      </w:r>
      <w:r w:rsidR="00734F16" w:rsidRPr="00137027">
        <w:rPr>
          <w:rFonts w:ascii="Calibri" w:hAnsi="Calibri"/>
          <w:sz w:val="22"/>
          <w:szCs w:val="22"/>
        </w:rPr>
        <w:t>Broome, Chenango, or Otsego</w:t>
      </w:r>
      <w:r w:rsidRPr="00137027">
        <w:rPr>
          <w:rFonts w:ascii="Calibri" w:hAnsi="Calibri"/>
          <w:sz w:val="22"/>
          <w:szCs w:val="22"/>
        </w:rPr>
        <w:t xml:space="preserve"> county, and the project must take place in the applicant’s county</w:t>
      </w:r>
      <w:r w:rsidR="00734F16" w:rsidRPr="00137027">
        <w:rPr>
          <w:rFonts w:ascii="Calibri" w:hAnsi="Calibri"/>
          <w:sz w:val="22"/>
          <w:szCs w:val="22"/>
        </w:rPr>
        <w:t>.</w:t>
      </w:r>
      <w:r w:rsidRPr="00137027">
        <w:rPr>
          <w:rFonts w:ascii="Calibri" w:hAnsi="Calibri"/>
          <w:sz w:val="22"/>
          <w:szCs w:val="22"/>
        </w:rPr>
        <w:t xml:space="preserve"> </w:t>
      </w:r>
    </w:p>
    <w:p w:rsidR="00D87D45" w:rsidRPr="00137027" w:rsidRDefault="00D87D45" w:rsidP="00D87D45">
      <w:pPr>
        <w:numPr>
          <w:ilvl w:val="0"/>
          <w:numId w:val="30"/>
        </w:numPr>
        <w:jc w:val="both"/>
        <w:rPr>
          <w:rFonts w:ascii="Calibri" w:hAnsi="Calibri"/>
          <w:sz w:val="22"/>
          <w:szCs w:val="22"/>
        </w:rPr>
      </w:pPr>
      <w:r w:rsidRPr="00137027">
        <w:rPr>
          <w:rFonts w:ascii="Calibri" w:hAnsi="Calibri"/>
          <w:sz w:val="22"/>
          <w:szCs w:val="22"/>
        </w:rPr>
        <w:t>If an individual artist or unincorporated group is working with a public school that is out of their county of residence, the applicant must have a nonprofit fiscal sponsor in the county of the public school</w:t>
      </w:r>
      <w:r w:rsidR="00734F16" w:rsidRPr="00137027">
        <w:rPr>
          <w:rFonts w:ascii="Calibri" w:hAnsi="Calibri"/>
          <w:sz w:val="22"/>
          <w:szCs w:val="22"/>
        </w:rPr>
        <w:t>.</w:t>
      </w:r>
    </w:p>
    <w:p w:rsidR="00D87D45" w:rsidRPr="00137027" w:rsidRDefault="00D87D45" w:rsidP="00D87D45">
      <w:pPr>
        <w:numPr>
          <w:ilvl w:val="0"/>
          <w:numId w:val="30"/>
        </w:numPr>
        <w:jc w:val="both"/>
        <w:rPr>
          <w:rFonts w:ascii="Calibri" w:hAnsi="Calibri"/>
          <w:sz w:val="22"/>
          <w:szCs w:val="22"/>
        </w:rPr>
      </w:pPr>
      <w:r w:rsidRPr="00137027">
        <w:rPr>
          <w:rFonts w:ascii="Calibri" w:hAnsi="Calibri"/>
          <w:sz w:val="22"/>
          <w:szCs w:val="22"/>
        </w:rPr>
        <w:t>Only public schools or BOCES-related schools serving K-12 students are eligible to serve as partner schools. Schools involved in any Arts Education projects currently receiving direct NYSCA funding are not eligible to serve as partner schools.</w:t>
      </w:r>
    </w:p>
    <w:p w:rsidR="00D87D45" w:rsidRPr="00137027" w:rsidRDefault="00D87D45" w:rsidP="00D87D45">
      <w:pPr>
        <w:jc w:val="both"/>
        <w:rPr>
          <w:rFonts w:ascii="Calibri" w:hAnsi="Calibri"/>
          <w:sz w:val="22"/>
          <w:szCs w:val="22"/>
        </w:rPr>
      </w:pPr>
    </w:p>
    <w:p w:rsidR="00D87D45" w:rsidRPr="00137027" w:rsidRDefault="00D87D45" w:rsidP="00D87D45">
      <w:pPr>
        <w:jc w:val="both"/>
        <w:rPr>
          <w:rFonts w:ascii="Calibri" w:hAnsi="Calibri"/>
          <w:sz w:val="22"/>
          <w:szCs w:val="22"/>
        </w:rPr>
      </w:pPr>
      <w:r w:rsidRPr="00137027">
        <w:rPr>
          <w:rFonts w:ascii="Calibri" w:hAnsi="Calibri"/>
          <w:b/>
          <w:sz w:val="22"/>
          <w:szCs w:val="22"/>
          <w:u w:val="single"/>
        </w:rPr>
        <w:t>K-12 In-School Projects</w:t>
      </w:r>
      <w:r w:rsidRPr="00137027">
        <w:rPr>
          <w:rFonts w:ascii="Calibri" w:hAnsi="Calibri"/>
          <w:sz w:val="22"/>
          <w:szCs w:val="22"/>
        </w:rPr>
        <w:t xml:space="preserve">   These projects must take place during the school day and in a public school setting. Private, parochial and home schools are ineligible to serve as partner schools. Inter-curricular collaboration is encouraged but not required. </w:t>
      </w:r>
      <w:r w:rsidR="00BA60DA" w:rsidRPr="00137027">
        <w:rPr>
          <w:rFonts w:ascii="Calibri" w:hAnsi="Calibri"/>
          <w:sz w:val="22"/>
          <w:szCs w:val="22"/>
        </w:rPr>
        <w:t xml:space="preserve"> AE</w:t>
      </w:r>
      <w:r w:rsidRPr="00137027">
        <w:rPr>
          <w:rFonts w:ascii="Calibri" w:hAnsi="Calibri"/>
          <w:sz w:val="22"/>
          <w:szCs w:val="22"/>
        </w:rPr>
        <w:t xml:space="preserve"> funds must not replace, or appear to replace, the role of certified arts teachers in schools. Activities must occur in school, during the regular school day (no extracurricular activities that take place outside the normal school day). Students may not be taken out of regular classes to participate, or be self-selected for participation in the program.</w:t>
      </w:r>
    </w:p>
    <w:p w:rsidR="00D87D45" w:rsidRPr="00137027" w:rsidRDefault="00D87D45" w:rsidP="00D87D45">
      <w:pPr>
        <w:jc w:val="both"/>
        <w:rPr>
          <w:rFonts w:ascii="Calibri" w:hAnsi="Calibri"/>
          <w:sz w:val="22"/>
          <w:szCs w:val="22"/>
        </w:rPr>
      </w:pPr>
    </w:p>
    <w:p w:rsidR="00D87D45" w:rsidRPr="00137027" w:rsidRDefault="00D87D45" w:rsidP="00D87D45">
      <w:pPr>
        <w:jc w:val="both"/>
        <w:rPr>
          <w:rFonts w:ascii="Calibri" w:hAnsi="Calibri"/>
          <w:sz w:val="22"/>
          <w:szCs w:val="22"/>
        </w:rPr>
      </w:pPr>
      <w:r w:rsidRPr="00137027">
        <w:rPr>
          <w:rFonts w:ascii="Calibri" w:hAnsi="Calibri"/>
          <w:sz w:val="22"/>
          <w:szCs w:val="22"/>
        </w:rPr>
        <w:t xml:space="preserve">A letter of commitment from the partner school to the arts organization or artist must be included with the application. The letter of commitment must outline in detail the school’s support of the project (monetarily and/or otherwise) and anticipated roles and responsibilities for each partner involved. The letter must be written on school letterhead and signed by the principal. </w:t>
      </w:r>
    </w:p>
    <w:p w:rsidR="00BA60DA" w:rsidRPr="00137027" w:rsidRDefault="00BA60DA" w:rsidP="00D87D45">
      <w:pPr>
        <w:jc w:val="both"/>
        <w:rPr>
          <w:rFonts w:ascii="Calibri" w:hAnsi="Calibri"/>
          <w:sz w:val="22"/>
          <w:szCs w:val="22"/>
        </w:rPr>
      </w:pPr>
    </w:p>
    <w:p w:rsidR="00D87D45" w:rsidRPr="00137027" w:rsidRDefault="00D87D45" w:rsidP="00D87D45">
      <w:pPr>
        <w:jc w:val="both"/>
        <w:rPr>
          <w:rFonts w:ascii="Calibri" w:hAnsi="Calibri"/>
          <w:sz w:val="22"/>
          <w:szCs w:val="22"/>
        </w:rPr>
      </w:pPr>
      <w:r w:rsidRPr="00137027">
        <w:rPr>
          <w:rFonts w:ascii="Calibri" w:hAnsi="Calibri"/>
          <w:b/>
          <w:sz w:val="22"/>
          <w:szCs w:val="22"/>
          <w:u w:val="single"/>
        </w:rPr>
        <w:t>After-School and Community-Based Learning</w:t>
      </w:r>
      <w:r w:rsidRPr="00137027">
        <w:rPr>
          <w:rFonts w:ascii="Calibri" w:hAnsi="Calibri"/>
          <w:sz w:val="22"/>
          <w:szCs w:val="22"/>
        </w:rPr>
        <w:t xml:space="preserve">   These projects take place in a community-based setting and can be for a specific age group or participants of any age. Participation may be limited to a specific group and does not need to be open to the general public. </w:t>
      </w:r>
    </w:p>
    <w:p w:rsidR="00BA60DA" w:rsidRPr="00137027" w:rsidRDefault="00BA60DA" w:rsidP="00D87D45">
      <w:pPr>
        <w:jc w:val="both"/>
        <w:rPr>
          <w:rFonts w:ascii="Calibri" w:hAnsi="Calibri"/>
          <w:sz w:val="22"/>
          <w:szCs w:val="22"/>
        </w:rPr>
      </w:pPr>
    </w:p>
    <w:p w:rsidR="00D87D45" w:rsidRPr="00137027" w:rsidRDefault="00D87D45" w:rsidP="00D87D45">
      <w:pPr>
        <w:jc w:val="both"/>
        <w:rPr>
          <w:rFonts w:ascii="Calibri" w:hAnsi="Calibri"/>
          <w:sz w:val="22"/>
          <w:szCs w:val="22"/>
        </w:rPr>
      </w:pPr>
      <w:r w:rsidRPr="00137027">
        <w:rPr>
          <w:rFonts w:ascii="Calibri" w:hAnsi="Calibri"/>
          <w:sz w:val="22"/>
          <w:szCs w:val="22"/>
        </w:rPr>
        <w:t>If the applicant is an individual artist or unincorporated entity, there must be a partnership or fiscal sponsorship with an eligible nonprofit partner, which must be identified in the application. A written letter of commitment/ agreement from the nonprofit partner / fiscal sponsor to the artist or unincorporated entity must be included with the application. The letter of commitment must outline in detail the partner’s su</w:t>
      </w:r>
      <w:r w:rsidR="00BA60DA" w:rsidRPr="00137027">
        <w:rPr>
          <w:rFonts w:ascii="Calibri" w:hAnsi="Calibri"/>
          <w:sz w:val="22"/>
          <w:szCs w:val="22"/>
        </w:rPr>
        <w:t>pport of the project (monetary</w:t>
      </w:r>
      <w:r w:rsidRPr="00137027">
        <w:rPr>
          <w:rFonts w:ascii="Calibri" w:hAnsi="Calibri"/>
          <w:sz w:val="22"/>
          <w:szCs w:val="22"/>
        </w:rPr>
        <w:t xml:space="preserve"> and otherwise) and anticipated roles and responsibilities for each partner involved. </w:t>
      </w:r>
    </w:p>
    <w:p w:rsidR="00D87D45" w:rsidRPr="00137027" w:rsidRDefault="00D87D45" w:rsidP="00D87D45">
      <w:pPr>
        <w:jc w:val="both"/>
        <w:rPr>
          <w:rFonts w:ascii="Calibri" w:hAnsi="Calibri"/>
          <w:sz w:val="22"/>
          <w:szCs w:val="22"/>
        </w:rPr>
      </w:pPr>
    </w:p>
    <w:p w:rsidR="00A560D6" w:rsidRDefault="00A560D6" w:rsidP="00142076">
      <w:pPr>
        <w:numPr>
          <w:ilvl w:val="12"/>
          <w:numId w:val="0"/>
        </w:numPr>
        <w:jc w:val="both"/>
        <w:rPr>
          <w:rFonts w:ascii="Calibri" w:hAnsi="Calibri"/>
          <w:b/>
          <w:sz w:val="22"/>
          <w:szCs w:val="22"/>
        </w:rPr>
      </w:pPr>
    </w:p>
    <w:p w:rsidR="00A560D6" w:rsidRDefault="00A560D6" w:rsidP="00142076">
      <w:pPr>
        <w:numPr>
          <w:ilvl w:val="12"/>
          <w:numId w:val="0"/>
        </w:numPr>
        <w:jc w:val="both"/>
        <w:rPr>
          <w:rFonts w:ascii="Calibri" w:hAnsi="Calibri"/>
          <w:b/>
          <w:sz w:val="22"/>
          <w:szCs w:val="22"/>
        </w:rPr>
      </w:pPr>
    </w:p>
    <w:p w:rsidR="00A910A0" w:rsidRPr="00137027" w:rsidRDefault="008E6D55" w:rsidP="00142076">
      <w:pPr>
        <w:numPr>
          <w:ilvl w:val="12"/>
          <w:numId w:val="0"/>
        </w:numPr>
        <w:jc w:val="both"/>
        <w:rPr>
          <w:rFonts w:ascii="Calibri" w:hAnsi="Calibri"/>
          <w:b/>
          <w:sz w:val="22"/>
          <w:szCs w:val="22"/>
        </w:rPr>
      </w:pPr>
      <w:r w:rsidRPr="00137027">
        <w:rPr>
          <w:rFonts w:ascii="Calibri" w:hAnsi="Calibri"/>
          <w:b/>
          <w:sz w:val="22"/>
          <w:szCs w:val="22"/>
        </w:rPr>
        <w:lastRenderedPageBreak/>
        <w:t>D</w:t>
      </w:r>
      <w:r w:rsidR="00DB314C" w:rsidRPr="00137027">
        <w:rPr>
          <w:rFonts w:ascii="Calibri" w:hAnsi="Calibri"/>
          <w:b/>
          <w:sz w:val="22"/>
          <w:szCs w:val="22"/>
        </w:rPr>
        <w:t xml:space="preserve">EC DOES NOT </w:t>
      </w:r>
      <w:r w:rsidR="00A910A0" w:rsidRPr="00137027">
        <w:rPr>
          <w:rFonts w:ascii="Calibri" w:hAnsi="Calibri"/>
          <w:b/>
          <w:sz w:val="22"/>
          <w:szCs w:val="22"/>
        </w:rPr>
        <w:t>FUND</w:t>
      </w:r>
    </w:p>
    <w:p w:rsidR="00A910A0" w:rsidRPr="00137027" w:rsidRDefault="00A910A0" w:rsidP="00142076">
      <w:pPr>
        <w:numPr>
          <w:ilvl w:val="0"/>
          <w:numId w:val="2"/>
        </w:numPr>
        <w:jc w:val="both"/>
        <w:rPr>
          <w:rFonts w:ascii="Calibri" w:hAnsi="Calibri"/>
          <w:sz w:val="22"/>
          <w:szCs w:val="22"/>
        </w:rPr>
      </w:pPr>
      <w:r w:rsidRPr="00137027">
        <w:rPr>
          <w:rFonts w:ascii="Calibri" w:hAnsi="Calibri"/>
          <w:sz w:val="22"/>
          <w:szCs w:val="22"/>
        </w:rPr>
        <w:t xml:space="preserve">Past </w:t>
      </w:r>
      <w:r w:rsidR="00DB314C" w:rsidRPr="00137027">
        <w:rPr>
          <w:rFonts w:ascii="Calibri" w:hAnsi="Calibri"/>
          <w:sz w:val="22"/>
          <w:szCs w:val="22"/>
        </w:rPr>
        <w:t>grant recipients</w:t>
      </w:r>
      <w:r w:rsidRPr="00137027">
        <w:rPr>
          <w:rFonts w:ascii="Calibri" w:hAnsi="Calibri"/>
          <w:sz w:val="22"/>
          <w:szCs w:val="22"/>
        </w:rPr>
        <w:t xml:space="preserve"> that have fa</w:t>
      </w:r>
      <w:r w:rsidR="0073441E" w:rsidRPr="00137027">
        <w:rPr>
          <w:rFonts w:ascii="Calibri" w:hAnsi="Calibri"/>
          <w:sz w:val="22"/>
          <w:szCs w:val="22"/>
        </w:rPr>
        <w:t>iled to submit final reports</w:t>
      </w:r>
    </w:p>
    <w:p w:rsidR="00A910A0" w:rsidRPr="00137027" w:rsidRDefault="001E4B90" w:rsidP="00142076">
      <w:pPr>
        <w:numPr>
          <w:ilvl w:val="0"/>
          <w:numId w:val="2"/>
        </w:numPr>
        <w:jc w:val="both"/>
        <w:rPr>
          <w:rFonts w:ascii="Calibri" w:hAnsi="Calibri"/>
          <w:sz w:val="22"/>
          <w:szCs w:val="22"/>
        </w:rPr>
      </w:pPr>
      <w:r w:rsidRPr="00137027">
        <w:rPr>
          <w:rFonts w:ascii="Calibri" w:hAnsi="Calibri"/>
          <w:sz w:val="22"/>
          <w:szCs w:val="22"/>
        </w:rPr>
        <w:t>Artists</w:t>
      </w:r>
      <w:r w:rsidR="00A215CE" w:rsidRPr="00137027">
        <w:rPr>
          <w:rFonts w:ascii="Calibri" w:hAnsi="Calibri"/>
          <w:sz w:val="22"/>
          <w:szCs w:val="22"/>
        </w:rPr>
        <w:t xml:space="preserve"> and unincorporated applicants</w:t>
      </w:r>
      <w:r w:rsidRPr="00137027">
        <w:rPr>
          <w:rFonts w:ascii="Calibri" w:hAnsi="Calibri"/>
          <w:sz w:val="22"/>
          <w:szCs w:val="22"/>
        </w:rPr>
        <w:t xml:space="preserve"> not applying in partnership with</w:t>
      </w:r>
      <w:r w:rsidR="00A910A0" w:rsidRPr="00137027">
        <w:rPr>
          <w:rFonts w:ascii="Calibri" w:hAnsi="Calibri"/>
          <w:sz w:val="22"/>
          <w:szCs w:val="22"/>
        </w:rPr>
        <w:t xml:space="preserve"> </w:t>
      </w:r>
      <w:r w:rsidRPr="00137027">
        <w:rPr>
          <w:rFonts w:ascii="Calibri" w:hAnsi="Calibri"/>
          <w:sz w:val="22"/>
          <w:szCs w:val="22"/>
        </w:rPr>
        <w:t>an eligible non-profit</w:t>
      </w:r>
      <w:r w:rsidR="00A910A0" w:rsidRPr="00137027">
        <w:rPr>
          <w:rFonts w:ascii="Calibri" w:hAnsi="Calibri"/>
          <w:sz w:val="22"/>
          <w:szCs w:val="22"/>
        </w:rPr>
        <w:t xml:space="preserve"> organization</w:t>
      </w:r>
      <w:r w:rsidRPr="00137027">
        <w:rPr>
          <w:rFonts w:ascii="Calibri" w:hAnsi="Calibri"/>
          <w:sz w:val="22"/>
          <w:szCs w:val="22"/>
        </w:rPr>
        <w:t xml:space="preserve"> (CA) or public school (AE)</w:t>
      </w:r>
    </w:p>
    <w:p w:rsidR="00C71D38" w:rsidRPr="00137027" w:rsidRDefault="00072DFC" w:rsidP="00142076">
      <w:pPr>
        <w:numPr>
          <w:ilvl w:val="0"/>
          <w:numId w:val="2"/>
        </w:numPr>
        <w:jc w:val="both"/>
        <w:rPr>
          <w:rFonts w:ascii="Calibri" w:hAnsi="Calibri"/>
          <w:sz w:val="22"/>
          <w:szCs w:val="22"/>
        </w:rPr>
      </w:pPr>
      <w:r w:rsidRPr="00137027">
        <w:rPr>
          <w:rFonts w:ascii="Calibri" w:hAnsi="Calibri"/>
          <w:sz w:val="22"/>
          <w:szCs w:val="22"/>
        </w:rPr>
        <w:t>Organizations and artists</w:t>
      </w:r>
      <w:r w:rsidR="00FE6A31" w:rsidRPr="00137027">
        <w:rPr>
          <w:rFonts w:ascii="Calibri" w:hAnsi="Calibri"/>
          <w:sz w:val="22"/>
          <w:szCs w:val="22"/>
        </w:rPr>
        <w:t xml:space="preserve"> applying for</w:t>
      </w:r>
      <w:r w:rsidR="001E4B90" w:rsidRPr="00137027">
        <w:rPr>
          <w:rFonts w:ascii="Calibri" w:hAnsi="Calibri"/>
          <w:sz w:val="22"/>
          <w:szCs w:val="22"/>
        </w:rPr>
        <w:t xml:space="preserve"> or receiving funds directly from</w:t>
      </w:r>
      <w:r w:rsidR="00A910A0" w:rsidRPr="00137027">
        <w:rPr>
          <w:rFonts w:ascii="Calibri" w:hAnsi="Calibri"/>
          <w:sz w:val="22"/>
          <w:szCs w:val="22"/>
        </w:rPr>
        <w:t xml:space="preserve"> the New York State Council on the Arts</w:t>
      </w:r>
      <w:r w:rsidR="00A215CE" w:rsidRPr="00137027">
        <w:rPr>
          <w:rFonts w:ascii="Calibri" w:hAnsi="Calibri"/>
          <w:sz w:val="22"/>
          <w:szCs w:val="22"/>
        </w:rPr>
        <w:t xml:space="preserve"> in the same contract timeline cycle</w:t>
      </w:r>
    </w:p>
    <w:p w:rsidR="00586E6A" w:rsidRPr="00137027" w:rsidRDefault="00586E6A" w:rsidP="00142076">
      <w:pPr>
        <w:numPr>
          <w:ilvl w:val="0"/>
          <w:numId w:val="2"/>
        </w:numPr>
        <w:jc w:val="both"/>
        <w:rPr>
          <w:rFonts w:ascii="Calibri" w:hAnsi="Calibri"/>
          <w:sz w:val="22"/>
          <w:szCs w:val="22"/>
        </w:rPr>
      </w:pPr>
      <w:r w:rsidRPr="00137027">
        <w:rPr>
          <w:rFonts w:ascii="Calibri" w:hAnsi="Calibri"/>
          <w:sz w:val="22"/>
          <w:szCs w:val="22"/>
        </w:rPr>
        <w:t>Non-incorporated chapters of organizations whose “parent” is incorporated outside of Broo</w:t>
      </w:r>
      <w:r w:rsidR="0073441E" w:rsidRPr="00137027">
        <w:rPr>
          <w:rFonts w:ascii="Calibri" w:hAnsi="Calibri"/>
          <w:sz w:val="22"/>
          <w:szCs w:val="22"/>
        </w:rPr>
        <w:t>me, Chenango or Otsego counties</w:t>
      </w:r>
    </w:p>
    <w:p w:rsidR="00586E6A" w:rsidRPr="00137027" w:rsidRDefault="00586E6A" w:rsidP="00142076">
      <w:pPr>
        <w:numPr>
          <w:ilvl w:val="0"/>
          <w:numId w:val="2"/>
        </w:numPr>
        <w:jc w:val="both"/>
        <w:rPr>
          <w:rFonts w:ascii="Calibri" w:hAnsi="Calibri"/>
          <w:sz w:val="22"/>
          <w:szCs w:val="22"/>
        </w:rPr>
      </w:pPr>
      <w:r w:rsidRPr="00137027">
        <w:rPr>
          <w:rFonts w:ascii="Calibri" w:hAnsi="Calibri"/>
          <w:sz w:val="22"/>
          <w:szCs w:val="22"/>
        </w:rPr>
        <w:t>Start-up or “seed” funding for the esta</w:t>
      </w:r>
      <w:r w:rsidR="0073441E" w:rsidRPr="00137027">
        <w:rPr>
          <w:rFonts w:ascii="Calibri" w:hAnsi="Calibri"/>
          <w:sz w:val="22"/>
          <w:szCs w:val="22"/>
        </w:rPr>
        <w:t>blishment of a new organization</w:t>
      </w:r>
    </w:p>
    <w:p w:rsidR="00FE6A31" w:rsidRPr="00137027" w:rsidRDefault="00A910A0" w:rsidP="00142076">
      <w:pPr>
        <w:numPr>
          <w:ilvl w:val="0"/>
          <w:numId w:val="2"/>
        </w:numPr>
        <w:jc w:val="both"/>
        <w:rPr>
          <w:rFonts w:ascii="Calibri" w:hAnsi="Calibri"/>
          <w:sz w:val="22"/>
          <w:szCs w:val="22"/>
        </w:rPr>
      </w:pPr>
      <w:r w:rsidRPr="00137027">
        <w:rPr>
          <w:rFonts w:ascii="Calibri" w:hAnsi="Calibri"/>
          <w:sz w:val="22"/>
          <w:szCs w:val="22"/>
        </w:rPr>
        <w:t>Public</w:t>
      </w:r>
      <w:r w:rsidR="00985EB1" w:rsidRPr="00137027">
        <w:rPr>
          <w:rFonts w:ascii="Calibri" w:hAnsi="Calibri"/>
          <w:sz w:val="22"/>
          <w:szCs w:val="22"/>
        </w:rPr>
        <w:t>, private,</w:t>
      </w:r>
      <w:r w:rsidR="00C71D38" w:rsidRPr="00137027">
        <w:rPr>
          <w:rFonts w:ascii="Calibri" w:hAnsi="Calibri"/>
          <w:sz w:val="22"/>
          <w:szCs w:val="22"/>
        </w:rPr>
        <w:t xml:space="preserve"> parochial</w:t>
      </w:r>
      <w:r w:rsidR="00287C3E" w:rsidRPr="00137027">
        <w:rPr>
          <w:rFonts w:ascii="Calibri" w:hAnsi="Calibri"/>
          <w:sz w:val="22"/>
          <w:szCs w:val="22"/>
        </w:rPr>
        <w:t xml:space="preserve"> secondary and elementary</w:t>
      </w:r>
      <w:r w:rsidR="00DB314C" w:rsidRPr="00137027">
        <w:rPr>
          <w:rFonts w:ascii="Calibri" w:hAnsi="Calibri"/>
          <w:sz w:val="22"/>
          <w:szCs w:val="22"/>
        </w:rPr>
        <w:t>,</w:t>
      </w:r>
      <w:r w:rsidR="00C71D38" w:rsidRPr="00137027">
        <w:rPr>
          <w:rFonts w:ascii="Calibri" w:hAnsi="Calibri"/>
          <w:sz w:val="22"/>
          <w:szCs w:val="22"/>
        </w:rPr>
        <w:t xml:space="preserve"> </w:t>
      </w:r>
      <w:r w:rsidR="00985EB1" w:rsidRPr="00137027">
        <w:rPr>
          <w:rFonts w:ascii="Calibri" w:hAnsi="Calibri"/>
          <w:sz w:val="22"/>
          <w:szCs w:val="22"/>
        </w:rPr>
        <w:t xml:space="preserve">or home </w:t>
      </w:r>
      <w:r w:rsidR="00C71D38" w:rsidRPr="00137027">
        <w:rPr>
          <w:rFonts w:ascii="Calibri" w:hAnsi="Calibri"/>
          <w:sz w:val="22"/>
          <w:szCs w:val="22"/>
        </w:rPr>
        <w:t>schools, or the creation of textbooks or non-pro</w:t>
      </w:r>
      <w:r w:rsidR="0073441E" w:rsidRPr="00137027">
        <w:rPr>
          <w:rFonts w:ascii="Calibri" w:hAnsi="Calibri"/>
          <w:sz w:val="22"/>
          <w:szCs w:val="22"/>
        </w:rPr>
        <w:t>ject related classroom material</w:t>
      </w:r>
    </w:p>
    <w:p w:rsidR="00A910A0" w:rsidRPr="00137027" w:rsidRDefault="00FE6A31" w:rsidP="00142076">
      <w:pPr>
        <w:numPr>
          <w:ilvl w:val="0"/>
          <w:numId w:val="2"/>
        </w:numPr>
        <w:jc w:val="both"/>
        <w:rPr>
          <w:rFonts w:ascii="Calibri" w:hAnsi="Calibri"/>
          <w:sz w:val="22"/>
          <w:szCs w:val="22"/>
        </w:rPr>
      </w:pPr>
      <w:r w:rsidRPr="00137027">
        <w:rPr>
          <w:rFonts w:ascii="Calibri" w:hAnsi="Calibri"/>
          <w:sz w:val="22"/>
          <w:szCs w:val="22"/>
        </w:rPr>
        <w:t>Arts activities</w:t>
      </w:r>
      <w:r w:rsidR="00152E26" w:rsidRPr="00137027">
        <w:rPr>
          <w:rFonts w:ascii="Calibri" w:hAnsi="Calibri"/>
          <w:sz w:val="22"/>
          <w:szCs w:val="22"/>
        </w:rPr>
        <w:t xml:space="preserve"> not </w:t>
      </w:r>
      <w:r w:rsidR="0073441E" w:rsidRPr="00137027">
        <w:rPr>
          <w:rFonts w:ascii="Calibri" w:hAnsi="Calibri"/>
          <w:sz w:val="22"/>
          <w:szCs w:val="22"/>
        </w:rPr>
        <w:t>open to the general public (CA)</w:t>
      </w:r>
    </w:p>
    <w:p w:rsidR="00A910A0" w:rsidRPr="00137027" w:rsidRDefault="00A910A0" w:rsidP="00142076">
      <w:pPr>
        <w:numPr>
          <w:ilvl w:val="0"/>
          <w:numId w:val="2"/>
        </w:numPr>
        <w:jc w:val="both"/>
        <w:rPr>
          <w:rFonts w:ascii="Calibri" w:hAnsi="Calibri"/>
          <w:sz w:val="22"/>
          <w:szCs w:val="22"/>
        </w:rPr>
      </w:pPr>
      <w:r w:rsidRPr="00137027">
        <w:rPr>
          <w:rFonts w:ascii="Calibri" w:hAnsi="Calibri"/>
          <w:sz w:val="22"/>
          <w:szCs w:val="22"/>
        </w:rPr>
        <w:t>New York State</w:t>
      </w:r>
      <w:r w:rsidR="00072DFC" w:rsidRPr="00137027">
        <w:rPr>
          <w:rFonts w:ascii="Calibri" w:hAnsi="Calibri"/>
          <w:sz w:val="22"/>
          <w:szCs w:val="22"/>
        </w:rPr>
        <w:t xml:space="preserve"> agencies and departments, including SUNY schools</w:t>
      </w:r>
      <w:r w:rsidR="003F6F8D" w:rsidRPr="00137027">
        <w:rPr>
          <w:rFonts w:ascii="Calibri" w:hAnsi="Calibri"/>
          <w:sz w:val="22"/>
          <w:szCs w:val="22"/>
        </w:rPr>
        <w:t>,</w:t>
      </w:r>
      <w:r w:rsidR="007D7613" w:rsidRPr="00137027">
        <w:rPr>
          <w:rFonts w:ascii="Calibri" w:hAnsi="Calibri"/>
          <w:sz w:val="22"/>
          <w:szCs w:val="22"/>
        </w:rPr>
        <w:t xml:space="preserve"> and projects involving partne</w:t>
      </w:r>
      <w:r w:rsidR="0073441E" w:rsidRPr="00137027">
        <w:rPr>
          <w:rFonts w:ascii="Calibri" w:hAnsi="Calibri"/>
          <w:sz w:val="22"/>
          <w:szCs w:val="22"/>
        </w:rPr>
        <w:t>rs that apply directly to</w:t>
      </w:r>
      <w:r w:rsidR="003F6F8D" w:rsidRPr="00137027">
        <w:rPr>
          <w:rFonts w:ascii="Calibri" w:hAnsi="Calibri"/>
          <w:sz w:val="22"/>
          <w:szCs w:val="22"/>
        </w:rPr>
        <w:t xml:space="preserve"> or receive funds directly from </w:t>
      </w:r>
      <w:r w:rsidR="0073441E" w:rsidRPr="00137027">
        <w:rPr>
          <w:rFonts w:ascii="Calibri" w:hAnsi="Calibri"/>
          <w:sz w:val="22"/>
          <w:szCs w:val="22"/>
        </w:rPr>
        <w:t xml:space="preserve"> NYSCA</w:t>
      </w:r>
    </w:p>
    <w:p w:rsidR="00FE6A31" w:rsidRPr="00137027" w:rsidRDefault="00DB314C" w:rsidP="00142076">
      <w:pPr>
        <w:numPr>
          <w:ilvl w:val="0"/>
          <w:numId w:val="2"/>
        </w:numPr>
        <w:jc w:val="both"/>
        <w:rPr>
          <w:rFonts w:ascii="Calibri" w:hAnsi="Calibri"/>
          <w:sz w:val="22"/>
          <w:szCs w:val="22"/>
        </w:rPr>
      </w:pPr>
      <w:r w:rsidRPr="00137027">
        <w:rPr>
          <w:rFonts w:ascii="Calibri" w:hAnsi="Calibri"/>
          <w:sz w:val="22"/>
          <w:szCs w:val="22"/>
        </w:rPr>
        <w:t>Activities or projects that are not related to the Arts</w:t>
      </w:r>
      <w:r w:rsidR="00243C2F" w:rsidRPr="00137027">
        <w:rPr>
          <w:rFonts w:ascii="Calibri" w:hAnsi="Calibri"/>
          <w:sz w:val="22"/>
          <w:szCs w:val="22"/>
        </w:rPr>
        <w:t xml:space="preserve"> (including</w:t>
      </w:r>
      <w:r w:rsidR="00FE6A31" w:rsidRPr="00137027">
        <w:rPr>
          <w:rFonts w:ascii="Calibri" w:hAnsi="Calibri"/>
          <w:sz w:val="22"/>
          <w:szCs w:val="22"/>
        </w:rPr>
        <w:t xml:space="preserve"> magic, balloons,</w:t>
      </w:r>
      <w:r w:rsidR="0031662D" w:rsidRPr="00137027">
        <w:rPr>
          <w:rFonts w:ascii="Calibri" w:hAnsi="Calibri"/>
          <w:sz w:val="22"/>
          <w:szCs w:val="22"/>
        </w:rPr>
        <w:t xml:space="preserve"> clowns</w:t>
      </w:r>
      <w:r w:rsidRPr="00137027">
        <w:rPr>
          <w:rFonts w:ascii="Calibri" w:hAnsi="Calibri"/>
          <w:sz w:val="22"/>
          <w:szCs w:val="22"/>
        </w:rPr>
        <w:t>, etc.)</w:t>
      </w:r>
    </w:p>
    <w:p w:rsidR="00A910A0" w:rsidRPr="00137027" w:rsidRDefault="00FE6A31" w:rsidP="00142076">
      <w:pPr>
        <w:numPr>
          <w:ilvl w:val="0"/>
          <w:numId w:val="2"/>
        </w:numPr>
        <w:jc w:val="both"/>
        <w:rPr>
          <w:rFonts w:ascii="Calibri" w:hAnsi="Calibri"/>
          <w:sz w:val="22"/>
          <w:szCs w:val="22"/>
        </w:rPr>
      </w:pPr>
      <w:r w:rsidRPr="00137027">
        <w:rPr>
          <w:rFonts w:ascii="Calibri" w:hAnsi="Calibri"/>
          <w:sz w:val="22"/>
          <w:szCs w:val="22"/>
        </w:rPr>
        <w:t>E</w:t>
      </w:r>
      <w:r w:rsidR="00A910A0" w:rsidRPr="00137027">
        <w:rPr>
          <w:rFonts w:ascii="Calibri" w:hAnsi="Calibri"/>
          <w:sz w:val="22"/>
          <w:szCs w:val="22"/>
        </w:rPr>
        <w:t>q</w:t>
      </w:r>
      <w:r w:rsidR="00C2268A" w:rsidRPr="00137027">
        <w:rPr>
          <w:rFonts w:ascii="Calibri" w:hAnsi="Calibri"/>
          <w:sz w:val="22"/>
          <w:szCs w:val="22"/>
        </w:rPr>
        <w:t>uipment or capital e</w:t>
      </w:r>
      <w:r w:rsidR="000C5F8C" w:rsidRPr="00137027">
        <w:rPr>
          <w:rFonts w:ascii="Calibri" w:hAnsi="Calibri"/>
          <w:sz w:val="22"/>
          <w:szCs w:val="22"/>
        </w:rPr>
        <w:t>xpenditures (includin</w:t>
      </w:r>
      <w:r w:rsidR="0073441E" w:rsidRPr="00137027">
        <w:rPr>
          <w:rFonts w:ascii="Calibri" w:hAnsi="Calibri"/>
          <w:sz w:val="22"/>
          <w:szCs w:val="22"/>
        </w:rPr>
        <w:t>g acquisitions of works of art)</w:t>
      </w:r>
    </w:p>
    <w:p w:rsidR="00A910A0" w:rsidRPr="00137027" w:rsidRDefault="00FE6A31" w:rsidP="00142076">
      <w:pPr>
        <w:numPr>
          <w:ilvl w:val="0"/>
          <w:numId w:val="2"/>
        </w:numPr>
        <w:jc w:val="both"/>
        <w:rPr>
          <w:rFonts w:ascii="Calibri" w:hAnsi="Calibri"/>
          <w:sz w:val="22"/>
          <w:szCs w:val="22"/>
        </w:rPr>
      </w:pPr>
      <w:r w:rsidRPr="00137027">
        <w:rPr>
          <w:rFonts w:ascii="Calibri" w:hAnsi="Calibri"/>
          <w:sz w:val="22"/>
          <w:szCs w:val="22"/>
        </w:rPr>
        <w:t>Projects that</w:t>
      </w:r>
      <w:r w:rsidR="00A910A0" w:rsidRPr="00137027">
        <w:rPr>
          <w:rFonts w:ascii="Calibri" w:hAnsi="Calibri"/>
          <w:sz w:val="22"/>
          <w:szCs w:val="22"/>
        </w:rPr>
        <w:t xml:space="preserve"> are</w:t>
      </w:r>
      <w:r w:rsidR="00D7499E" w:rsidRPr="00137027">
        <w:rPr>
          <w:rFonts w:ascii="Calibri" w:hAnsi="Calibri"/>
          <w:sz w:val="22"/>
          <w:szCs w:val="22"/>
        </w:rPr>
        <w:t xml:space="preserve"> recreational, rehabilitative,</w:t>
      </w:r>
      <w:r w:rsidR="00A910A0" w:rsidRPr="00137027">
        <w:rPr>
          <w:rFonts w:ascii="Calibri" w:hAnsi="Calibri"/>
          <w:sz w:val="22"/>
          <w:szCs w:val="22"/>
        </w:rPr>
        <w:t xml:space="preserve"> therapeutic</w:t>
      </w:r>
      <w:r w:rsidR="00DB314C" w:rsidRPr="00137027">
        <w:rPr>
          <w:rFonts w:ascii="Calibri" w:hAnsi="Calibri"/>
          <w:sz w:val="22"/>
          <w:szCs w:val="22"/>
        </w:rPr>
        <w:t>,</w:t>
      </w:r>
      <w:r w:rsidR="00D7499E" w:rsidRPr="00137027">
        <w:rPr>
          <w:rFonts w:ascii="Calibri" w:hAnsi="Calibri"/>
          <w:sz w:val="22"/>
          <w:szCs w:val="22"/>
        </w:rPr>
        <w:t xml:space="preserve"> or religious</w:t>
      </w:r>
      <w:r w:rsidRPr="00137027">
        <w:rPr>
          <w:rFonts w:ascii="Calibri" w:hAnsi="Calibri"/>
          <w:sz w:val="22"/>
          <w:szCs w:val="22"/>
        </w:rPr>
        <w:t xml:space="preserve"> in nature</w:t>
      </w:r>
      <w:r w:rsidR="0031662D" w:rsidRPr="00137027">
        <w:rPr>
          <w:rFonts w:ascii="Calibri" w:hAnsi="Calibri"/>
          <w:sz w:val="22"/>
          <w:szCs w:val="22"/>
        </w:rPr>
        <w:t>, or at-risk/social service progr</w:t>
      </w:r>
      <w:r w:rsidR="0073441E" w:rsidRPr="00137027">
        <w:rPr>
          <w:rFonts w:ascii="Calibri" w:hAnsi="Calibri"/>
          <w:sz w:val="22"/>
          <w:szCs w:val="22"/>
        </w:rPr>
        <w:t>ams with a focus in these areas</w:t>
      </w:r>
    </w:p>
    <w:p w:rsidR="00A910A0" w:rsidRPr="00137027" w:rsidRDefault="004B514E" w:rsidP="00142076">
      <w:pPr>
        <w:numPr>
          <w:ilvl w:val="0"/>
          <w:numId w:val="2"/>
        </w:numPr>
        <w:jc w:val="both"/>
        <w:rPr>
          <w:rFonts w:ascii="Calibri" w:hAnsi="Calibri"/>
          <w:sz w:val="22"/>
          <w:szCs w:val="22"/>
        </w:rPr>
      </w:pPr>
      <w:r w:rsidRPr="00137027">
        <w:rPr>
          <w:rFonts w:ascii="Calibri" w:hAnsi="Calibri"/>
          <w:sz w:val="22"/>
          <w:szCs w:val="22"/>
        </w:rPr>
        <w:t>General o</w:t>
      </w:r>
      <w:r w:rsidR="00586E6A" w:rsidRPr="00137027">
        <w:rPr>
          <w:rFonts w:ascii="Calibri" w:hAnsi="Calibri"/>
          <w:sz w:val="22"/>
          <w:szCs w:val="22"/>
        </w:rPr>
        <w:t>perating expenses, contingency funds</w:t>
      </w:r>
      <w:r w:rsidR="00DB314C" w:rsidRPr="00137027">
        <w:rPr>
          <w:rFonts w:ascii="Calibri" w:hAnsi="Calibri"/>
          <w:sz w:val="22"/>
          <w:szCs w:val="22"/>
        </w:rPr>
        <w:t>,</w:t>
      </w:r>
      <w:r w:rsidR="00586E6A" w:rsidRPr="00137027">
        <w:rPr>
          <w:rFonts w:ascii="Calibri" w:hAnsi="Calibri"/>
          <w:sz w:val="22"/>
          <w:szCs w:val="22"/>
        </w:rPr>
        <w:t xml:space="preserve"> or operating expenses of privately ow</w:t>
      </w:r>
      <w:r w:rsidR="0073441E" w:rsidRPr="00137027">
        <w:rPr>
          <w:rFonts w:ascii="Calibri" w:hAnsi="Calibri"/>
          <w:sz w:val="22"/>
          <w:szCs w:val="22"/>
        </w:rPr>
        <w:t>ned facilities (homes, studios)</w:t>
      </w:r>
    </w:p>
    <w:p w:rsidR="00C2268A" w:rsidRPr="00137027" w:rsidRDefault="00A910A0" w:rsidP="00142076">
      <w:pPr>
        <w:numPr>
          <w:ilvl w:val="0"/>
          <w:numId w:val="2"/>
        </w:numPr>
        <w:jc w:val="both"/>
        <w:rPr>
          <w:rFonts w:ascii="Calibri" w:hAnsi="Calibri"/>
          <w:sz w:val="22"/>
          <w:szCs w:val="22"/>
        </w:rPr>
      </w:pPr>
      <w:r w:rsidRPr="00137027">
        <w:rPr>
          <w:rFonts w:ascii="Calibri" w:hAnsi="Calibri"/>
          <w:sz w:val="22"/>
          <w:szCs w:val="22"/>
        </w:rPr>
        <w:t>Entertainment</w:t>
      </w:r>
      <w:r w:rsidR="00DB314C" w:rsidRPr="00137027">
        <w:rPr>
          <w:rFonts w:ascii="Calibri" w:hAnsi="Calibri"/>
          <w:sz w:val="22"/>
          <w:szCs w:val="22"/>
        </w:rPr>
        <w:t xml:space="preserve"> expenses or costs not directly related to the Arts</w:t>
      </w:r>
      <w:r w:rsidRPr="00137027">
        <w:rPr>
          <w:rFonts w:ascii="Calibri" w:hAnsi="Calibri"/>
          <w:sz w:val="22"/>
          <w:szCs w:val="22"/>
        </w:rPr>
        <w:t xml:space="preserve"> </w:t>
      </w:r>
      <w:r w:rsidR="00A34B8C" w:rsidRPr="00137027">
        <w:rPr>
          <w:rFonts w:ascii="Calibri" w:hAnsi="Calibri"/>
          <w:sz w:val="22"/>
          <w:szCs w:val="22"/>
        </w:rPr>
        <w:t>(i.e.</w:t>
      </w:r>
      <w:r w:rsidR="00D7499E" w:rsidRPr="00137027">
        <w:rPr>
          <w:rFonts w:ascii="Calibri" w:hAnsi="Calibri"/>
          <w:sz w:val="22"/>
          <w:szCs w:val="22"/>
        </w:rPr>
        <w:t xml:space="preserve"> galas,</w:t>
      </w:r>
      <w:r w:rsidR="00C71D38" w:rsidRPr="00137027">
        <w:rPr>
          <w:rFonts w:ascii="Calibri" w:hAnsi="Calibri"/>
          <w:sz w:val="22"/>
          <w:szCs w:val="22"/>
        </w:rPr>
        <w:t xml:space="preserve"> receptions/</w:t>
      </w:r>
      <w:r w:rsidR="00C2268A" w:rsidRPr="00137027">
        <w:rPr>
          <w:rFonts w:ascii="Calibri" w:hAnsi="Calibri"/>
          <w:sz w:val="22"/>
          <w:szCs w:val="22"/>
        </w:rPr>
        <w:t>food</w:t>
      </w:r>
      <w:r w:rsidR="00DB314C" w:rsidRPr="00137027">
        <w:rPr>
          <w:rFonts w:ascii="Calibri" w:hAnsi="Calibri"/>
          <w:sz w:val="22"/>
          <w:szCs w:val="22"/>
        </w:rPr>
        <w:t>/catering</w:t>
      </w:r>
      <w:r w:rsidR="00C2268A" w:rsidRPr="00137027">
        <w:rPr>
          <w:rFonts w:ascii="Calibri" w:hAnsi="Calibri"/>
          <w:sz w:val="22"/>
          <w:szCs w:val="22"/>
        </w:rPr>
        <w:t xml:space="preserve">, </w:t>
      </w:r>
      <w:r w:rsidRPr="00137027">
        <w:rPr>
          <w:rFonts w:ascii="Calibri" w:hAnsi="Calibri"/>
          <w:sz w:val="22"/>
          <w:szCs w:val="22"/>
        </w:rPr>
        <w:t>awards</w:t>
      </w:r>
      <w:r w:rsidR="00C71D38" w:rsidRPr="00137027">
        <w:rPr>
          <w:rFonts w:ascii="Calibri" w:hAnsi="Calibri"/>
          <w:sz w:val="22"/>
          <w:szCs w:val="22"/>
        </w:rPr>
        <w:t>/prizes,</w:t>
      </w:r>
      <w:r w:rsidR="000F58D7" w:rsidRPr="00137027">
        <w:rPr>
          <w:rFonts w:ascii="Calibri" w:hAnsi="Calibri"/>
          <w:sz w:val="22"/>
          <w:szCs w:val="22"/>
        </w:rPr>
        <w:t xml:space="preserve"> scholarships, contests,</w:t>
      </w:r>
      <w:r w:rsidRPr="00137027">
        <w:rPr>
          <w:rFonts w:ascii="Calibri" w:hAnsi="Calibri"/>
          <w:sz w:val="22"/>
          <w:szCs w:val="22"/>
        </w:rPr>
        <w:t xml:space="preserve"> fundraising benefits</w:t>
      </w:r>
      <w:r w:rsidR="00D7499E" w:rsidRPr="00137027">
        <w:rPr>
          <w:rFonts w:ascii="Calibri" w:hAnsi="Calibri"/>
          <w:sz w:val="22"/>
          <w:szCs w:val="22"/>
        </w:rPr>
        <w:t>, balloons, clowns</w:t>
      </w:r>
      <w:r w:rsidR="008832CE" w:rsidRPr="00137027">
        <w:rPr>
          <w:rFonts w:ascii="Calibri" w:hAnsi="Calibri"/>
          <w:sz w:val="22"/>
          <w:szCs w:val="22"/>
        </w:rPr>
        <w:t>, etc.</w:t>
      </w:r>
      <w:r w:rsidR="00A34B8C" w:rsidRPr="00137027">
        <w:rPr>
          <w:rFonts w:ascii="Calibri" w:hAnsi="Calibri"/>
          <w:sz w:val="22"/>
          <w:szCs w:val="22"/>
        </w:rPr>
        <w:t>)</w:t>
      </w:r>
    </w:p>
    <w:p w:rsidR="00C2268A" w:rsidRPr="00137027" w:rsidRDefault="000C5F8C" w:rsidP="00142076">
      <w:pPr>
        <w:numPr>
          <w:ilvl w:val="0"/>
          <w:numId w:val="2"/>
        </w:numPr>
        <w:jc w:val="both"/>
        <w:rPr>
          <w:rFonts w:ascii="Calibri" w:hAnsi="Calibri"/>
          <w:sz w:val="22"/>
          <w:szCs w:val="22"/>
        </w:rPr>
      </w:pPr>
      <w:r w:rsidRPr="00137027">
        <w:rPr>
          <w:rFonts w:ascii="Calibri" w:hAnsi="Calibri"/>
          <w:sz w:val="22"/>
          <w:szCs w:val="22"/>
        </w:rPr>
        <w:t>Re-grants by appl</w:t>
      </w:r>
      <w:r w:rsidR="0073441E" w:rsidRPr="00137027">
        <w:rPr>
          <w:rFonts w:ascii="Calibri" w:hAnsi="Calibri"/>
          <w:sz w:val="22"/>
          <w:szCs w:val="22"/>
        </w:rPr>
        <w:t>icants to fund other activities</w:t>
      </w:r>
      <w:r w:rsidRPr="00137027">
        <w:rPr>
          <w:rFonts w:ascii="Calibri" w:hAnsi="Calibri"/>
          <w:sz w:val="22"/>
          <w:szCs w:val="22"/>
        </w:rPr>
        <w:t xml:space="preserve"> </w:t>
      </w:r>
    </w:p>
    <w:p w:rsidR="00DB314C" w:rsidRPr="00137027" w:rsidRDefault="00DB314C" w:rsidP="00142076">
      <w:pPr>
        <w:numPr>
          <w:ilvl w:val="0"/>
          <w:numId w:val="2"/>
        </w:numPr>
        <w:jc w:val="both"/>
        <w:rPr>
          <w:rFonts w:ascii="Calibri" w:hAnsi="Calibri"/>
          <w:b/>
          <w:sz w:val="22"/>
          <w:szCs w:val="22"/>
        </w:rPr>
      </w:pPr>
      <w:r w:rsidRPr="00137027">
        <w:rPr>
          <w:rFonts w:ascii="Calibri" w:hAnsi="Calibri"/>
          <w:sz w:val="22"/>
          <w:szCs w:val="22"/>
        </w:rPr>
        <w:t>Act</w:t>
      </w:r>
      <w:r w:rsidR="000C5F8C" w:rsidRPr="00137027">
        <w:rPr>
          <w:rFonts w:ascii="Calibri" w:hAnsi="Calibri"/>
          <w:sz w:val="22"/>
          <w:szCs w:val="22"/>
        </w:rPr>
        <w:t>ivities in venues that do not comply with all safety and accessibility standards</w:t>
      </w:r>
    </w:p>
    <w:p w:rsidR="00A34B8C" w:rsidRPr="00137027" w:rsidRDefault="00DB314C" w:rsidP="00142076">
      <w:pPr>
        <w:numPr>
          <w:ilvl w:val="0"/>
          <w:numId w:val="2"/>
        </w:numPr>
        <w:jc w:val="both"/>
        <w:rPr>
          <w:rFonts w:ascii="Calibri" w:hAnsi="Calibri"/>
          <w:b/>
          <w:sz w:val="22"/>
          <w:szCs w:val="22"/>
        </w:rPr>
      </w:pPr>
      <w:r w:rsidRPr="00137027">
        <w:rPr>
          <w:rFonts w:ascii="Calibri" w:hAnsi="Calibri"/>
          <w:sz w:val="22"/>
          <w:szCs w:val="22"/>
        </w:rPr>
        <w:t>F</w:t>
      </w:r>
      <w:r w:rsidR="00A34B8C" w:rsidRPr="00137027">
        <w:rPr>
          <w:rFonts w:ascii="Calibri" w:hAnsi="Calibri"/>
          <w:sz w:val="22"/>
          <w:szCs w:val="22"/>
        </w:rPr>
        <w:t>ees to children or their use as professional artist</w:t>
      </w:r>
      <w:r w:rsidR="00152E26" w:rsidRPr="00137027">
        <w:rPr>
          <w:rFonts w:ascii="Calibri" w:hAnsi="Calibri"/>
          <w:sz w:val="22"/>
          <w:szCs w:val="22"/>
        </w:rPr>
        <w:t>s</w:t>
      </w:r>
    </w:p>
    <w:p w:rsidR="0020026D" w:rsidRPr="00137027" w:rsidRDefault="0073441E" w:rsidP="00142076">
      <w:pPr>
        <w:numPr>
          <w:ilvl w:val="0"/>
          <w:numId w:val="2"/>
        </w:numPr>
        <w:jc w:val="both"/>
        <w:rPr>
          <w:rFonts w:ascii="Calibri" w:hAnsi="Calibri"/>
          <w:sz w:val="22"/>
          <w:szCs w:val="22"/>
        </w:rPr>
      </w:pPr>
      <w:r w:rsidRPr="00137027">
        <w:rPr>
          <w:rFonts w:ascii="Calibri" w:hAnsi="Calibri"/>
          <w:sz w:val="22"/>
          <w:szCs w:val="22"/>
        </w:rPr>
        <w:t>Lobbying expenses</w:t>
      </w:r>
    </w:p>
    <w:p w:rsidR="0020026D" w:rsidRPr="00137027" w:rsidRDefault="0020026D" w:rsidP="0020026D">
      <w:pPr>
        <w:rPr>
          <w:rFonts w:ascii="Calibri" w:hAnsi="Calibri"/>
          <w:sz w:val="22"/>
          <w:szCs w:val="22"/>
        </w:rPr>
      </w:pPr>
    </w:p>
    <w:p w:rsidR="00135515" w:rsidRPr="00137027" w:rsidRDefault="00A910A0" w:rsidP="0020026D">
      <w:pPr>
        <w:rPr>
          <w:rFonts w:ascii="Calibri" w:hAnsi="Calibri"/>
          <w:b/>
          <w:sz w:val="22"/>
          <w:szCs w:val="22"/>
        </w:rPr>
      </w:pPr>
      <w:r w:rsidRPr="00137027">
        <w:rPr>
          <w:rFonts w:ascii="Calibri" w:hAnsi="Calibri"/>
          <w:b/>
          <w:sz w:val="22"/>
          <w:szCs w:val="22"/>
        </w:rPr>
        <w:t>FUNDING PRIORITIES</w:t>
      </w:r>
    </w:p>
    <w:p w:rsidR="00994702" w:rsidRPr="00137027" w:rsidRDefault="00994702" w:rsidP="0020026D">
      <w:pPr>
        <w:numPr>
          <w:ilvl w:val="0"/>
          <w:numId w:val="17"/>
        </w:numPr>
        <w:ind w:right="378"/>
        <w:rPr>
          <w:rFonts w:ascii="Calibri" w:hAnsi="Calibri"/>
          <w:sz w:val="22"/>
          <w:szCs w:val="22"/>
        </w:rPr>
      </w:pPr>
      <w:r w:rsidRPr="00137027">
        <w:rPr>
          <w:rFonts w:ascii="Calibri" w:hAnsi="Calibri"/>
          <w:sz w:val="22"/>
          <w:szCs w:val="22"/>
        </w:rPr>
        <w:t>A</w:t>
      </w:r>
      <w:r w:rsidR="0073441E" w:rsidRPr="00137027">
        <w:rPr>
          <w:rFonts w:ascii="Calibri" w:hAnsi="Calibri"/>
          <w:sz w:val="22"/>
          <w:szCs w:val="22"/>
        </w:rPr>
        <w:t>rtist</w:t>
      </w:r>
      <w:r w:rsidR="00137201" w:rsidRPr="00137027">
        <w:rPr>
          <w:rFonts w:ascii="Calibri" w:hAnsi="Calibri"/>
          <w:sz w:val="22"/>
          <w:szCs w:val="22"/>
        </w:rPr>
        <w:t>’</w:t>
      </w:r>
      <w:r w:rsidR="0073441E" w:rsidRPr="00137027">
        <w:rPr>
          <w:rFonts w:ascii="Calibri" w:hAnsi="Calibri"/>
          <w:sz w:val="22"/>
          <w:szCs w:val="22"/>
        </w:rPr>
        <w:t>s and teaching artist</w:t>
      </w:r>
      <w:r w:rsidR="00137201" w:rsidRPr="00137027">
        <w:rPr>
          <w:rFonts w:ascii="Calibri" w:hAnsi="Calibri"/>
          <w:sz w:val="22"/>
          <w:szCs w:val="22"/>
        </w:rPr>
        <w:t>’s</w:t>
      </w:r>
      <w:r w:rsidR="0073441E" w:rsidRPr="00137027">
        <w:rPr>
          <w:rFonts w:ascii="Calibri" w:hAnsi="Calibri"/>
          <w:sz w:val="22"/>
          <w:szCs w:val="22"/>
        </w:rPr>
        <w:t xml:space="preserve"> fees</w:t>
      </w:r>
    </w:p>
    <w:p w:rsidR="00994702" w:rsidRPr="00137027" w:rsidRDefault="00994702" w:rsidP="0020026D">
      <w:pPr>
        <w:numPr>
          <w:ilvl w:val="0"/>
          <w:numId w:val="17"/>
        </w:numPr>
        <w:ind w:right="378"/>
        <w:rPr>
          <w:rFonts w:ascii="Calibri" w:hAnsi="Calibri"/>
          <w:sz w:val="22"/>
          <w:szCs w:val="22"/>
        </w:rPr>
      </w:pPr>
      <w:r w:rsidRPr="00137027">
        <w:rPr>
          <w:rFonts w:ascii="Calibri" w:hAnsi="Calibri"/>
          <w:sz w:val="22"/>
          <w:szCs w:val="22"/>
        </w:rPr>
        <w:t xml:space="preserve">Activities of local </w:t>
      </w:r>
      <w:r w:rsidR="0073441E" w:rsidRPr="00137027">
        <w:rPr>
          <w:rFonts w:ascii="Calibri" w:hAnsi="Calibri"/>
          <w:sz w:val="22"/>
          <w:szCs w:val="22"/>
        </w:rPr>
        <w:t>arts and cultural organizations</w:t>
      </w:r>
    </w:p>
    <w:p w:rsidR="00994702" w:rsidRPr="00137027" w:rsidRDefault="00994702" w:rsidP="0020026D">
      <w:pPr>
        <w:numPr>
          <w:ilvl w:val="0"/>
          <w:numId w:val="17"/>
        </w:numPr>
        <w:ind w:right="378"/>
        <w:rPr>
          <w:rFonts w:ascii="Calibri" w:hAnsi="Calibri"/>
          <w:sz w:val="22"/>
          <w:szCs w:val="22"/>
        </w:rPr>
      </w:pPr>
      <w:r w:rsidRPr="00137027">
        <w:rPr>
          <w:rFonts w:ascii="Calibri" w:hAnsi="Calibri"/>
          <w:sz w:val="22"/>
          <w:szCs w:val="22"/>
        </w:rPr>
        <w:t>Marketing and pub</w:t>
      </w:r>
      <w:r w:rsidR="0073441E" w:rsidRPr="00137027">
        <w:rPr>
          <w:rFonts w:ascii="Calibri" w:hAnsi="Calibri"/>
          <w:sz w:val="22"/>
          <w:szCs w:val="22"/>
        </w:rPr>
        <w:t>licity costs</w:t>
      </w:r>
    </w:p>
    <w:p w:rsidR="00994702" w:rsidRPr="00137027" w:rsidRDefault="00994702" w:rsidP="0020026D">
      <w:pPr>
        <w:numPr>
          <w:ilvl w:val="0"/>
          <w:numId w:val="17"/>
        </w:numPr>
        <w:ind w:right="378"/>
        <w:rPr>
          <w:rFonts w:ascii="Calibri" w:hAnsi="Calibri"/>
          <w:sz w:val="22"/>
          <w:szCs w:val="22"/>
        </w:rPr>
      </w:pPr>
      <w:r w:rsidRPr="00137027">
        <w:rPr>
          <w:rFonts w:ascii="Calibri" w:hAnsi="Calibri"/>
          <w:sz w:val="22"/>
          <w:szCs w:val="22"/>
        </w:rPr>
        <w:t xml:space="preserve">Direct project-related </w:t>
      </w:r>
      <w:r w:rsidR="00137201" w:rsidRPr="00137027">
        <w:rPr>
          <w:rFonts w:ascii="Calibri" w:hAnsi="Calibri"/>
          <w:sz w:val="22"/>
          <w:szCs w:val="22"/>
        </w:rPr>
        <w:t xml:space="preserve">supplies, materials, and </w:t>
      </w:r>
      <w:r w:rsidRPr="00137027">
        <w:rPr>
          <w:rFonts w:ascii="Calibri" w:hAnsi="Calibri"/>
          <w:sz w:val="22"/>
          <w:szCs w:val="22"/>
        </w:rPr>
        <w:t xml:space="preserve">administrative costs </w:t>
      </w:r>
    </w:p>
    <w:p w:rsidR="00994702" w:rsidRPr="00137027" w:rsidRDefault="001D5571" w:rsidP="00142076">
      <w:pPr>
        <w:numPr>
          <w:ilvl w:val="0"/>
          <w:numId w:val="17"/>
        </w:numPr>
        <w:ind w:right="378"/>
        <w:jc w:val="both"/>
        <w:rPr>
          <w:rFonts w:ascii="Calibri" w:hAnsi="Calibri"/>
          <w:sz w:val="22"/>
          <w:szCs w:val="22"/>
        </w:rPr>
      </w:pPr>
      <w:r w:rsidRPr="00137027">
        <w:rPr>
          <w:rFonts w:ascii="Calibri" w:hAnsi="Calibri"/>
          <w:sz w:val="22"/>
          <w:szCs w:val="22"/>
        </w:rPr>
        <w:t xml:space="preserve">Arts education projects for </w:t>
      </w:r>
      <w:r w:rsidR="009F7D5C" w:rsidRPr="00137027">
        <w:rPr>
          <w:rFonts w:ascii="Calibri" w:hAnsi="Calibri"/>
          <w:sz w:val="22"/>
          <w:szCs w:val="22"/>
        </w:rPr>
        <w:t xml:space="preserve">K-12 </w:t>
      </w:r>
      <w:r w:rsidRPr="00137027">
        <w:rPr>
          <w:rFonts w:ascii="Calibri" w:hAnsi="Calibri"/>
          <w:sz w:val="22"/>
          <w:szCs w:val="22"/>
        </w:rPr>
        <w:t xml:space="preserve">students </w:t>
      </w:r>
      <w:r w:rsidR="009F7D5C" w:rsidRPr="00137027">
        <w:rPr>
          <w:rFonts w:ascii="Calibri" w:hAnsi="Calibri"/>
          <w:sz w:val="22"/>
          <w:szCs w:val="22"/>
        </w:rPr>
        <w:t>in-</w:t>
      </w:r>
      <w:r w:rsidR="00994702" w:rsidRPr="00137027">
        <w:rPr>
          <w:rFonts w:ascii="Calibri" w:hAnsi="Calibri"/>
          <w:sz w:val="22"/>
          <w:szCs w:val="22"/>
        </w:rPr>
        <w:t>school</w:t>
      </w:r>
      <w:r w:rsidR="009F7D5C" w:rsidRPr="00137027">
        <w:rPr>
          <w:rFonts w:ascii="Calibri" w:hAnsi="Calibri"/>
          <w:sz w:val="22"/>
          <w:szCs w:val="22"/>
        </w:rPr>
        <w:t xml:space="preserve"> and </w:t>
      </w:r>
      <w:r w:rsidRPr="00137027">
        <w:rPr>
          <w:rFonts w:ascii="Calibri" w:hAnsi="Calibri"/>
          <w:sz w:val="22"/>
          <w:szCs w:val="22"/>
        </w:rPr>
        <w:t xml:space="preserve">after-school arts education programs </w:t>
      </w:r>
      <w:r w:rsidR="003F6F8D" w:rsidRPr="00137027">
        <w:rPr>
          <w:rFonts w:ascii="Calibri" w:hAnsi="Calibri"/>
          <w:sz w:val="22"/>
          <w:szCs w:val="22"/>
        </w:rPr>
        <w:t xml:space="preserve">for community-based groups such as </w:t>
      </w:r>
      <w:r w:rsidR="00634DDC" w:rsidRPr="00137027">
        <w:rPr>
          <w:rFonts w:ascii="Calibri" w:hAnsi="Calibri"/>
          <w:sz w:val="22"/>
          <w:szCs w:val="22"/>
        </w:rPr>
        <w:t xml:space="preserve">youth or </w:t>
      </w:r>
      <w:r w:rsidR="003F6F8D" w:rsidRPr="00137027">
        <w:rPr>
          <w:rFonts w:ascii="Calibri" w:hAnsi="Calibri"/>
          <w:sz w:val="22"/>
          <w:szCs w:val="22"/>
        </w:rPr>
        <w:t>seniors</w:t>
      </w:r>
    </w:p>
    <w:p w:rsidR="00104337" w:rsidRPr="00137027" w:rsidRDefault="00104337" w:rsidP="00104337">
      <w:pPr>
        <w:ind w:right="378"/>
        <w:jc w:val="both"/>
        <w:rPr>
          <w:rFonts w:ascii="Calibri" w:hAnsi="Calibri"/>
          <w:sz w:val="22"/>
          <w:szCs w:val="22"/>
        </w:rPr>
      </w:pPr>
    </w:p>
    <w:p w:rsidR="00A910A0" w:rsidRPr="00137027" w:rsidRDefault="00A910A0" w:rsidP="00142076">
      <w:pPr>
        <w:pStyle w:val="Heading1"/>
        <w:numPr>
          <w:ilvl w:val="12"/>
          <w:numId w:val="0"/>
        </w:numPr>
        <w:ind w:left="360" w:right="378" w:hanging="360"/>
        <w:jc w:val="both"/>
        <w:rPr>
          <w:rFonts w:ascii="Calibri" w:hAnsi="Calibri"/>
          <w:color w:val="000000"/>
          <w:sz w:val="22"/>
          <w:szCs w:val="22"/>
        </w:rPr>
      </w:pPr>
      <w:r w:rsidRPr="00137027">
        <w:rPr>
          <w:rFonts w:ascii="Calibri" w:hAnsi="Calibri"/>
          <w:color w:val="000000"/>
          <w:sz w:val="22"/>
          <w:szCs w:val="22"/>
        </w:rPr>
        <w:t>REVIEW CRITERIA</w:t>
      </w:r>
    </w:p>
    <w:p w:rsidR="00D331BB" w:rsidRPr="00137027" w:rsidRDefault="00BF13C8" w:rsidP="00142076">
      <w:pPr>
        <w:numPr>
          <w:ilvl w:val="12"/>
          <w:numId w:val="0"/>
        </w:numPr>
        <w:ind w:right="378" w:hanging="360"/>
        <w:jc w:val="both"/>
        <w:rPr>
          <w:rFonts w:ascii="Calibri" w:hAnsi="Calibri"/>
          <w:color w:val="000000"/>
          <w:sz w:val="22"/>
          <w:szCs w:val="22"/>
        </w:rPr>
      </w:pPr>
      <w:r w:rsidRPr="00137027">
        <w:rPr>
          <w:rFonts w:ascii="Calibri" w:hAnsi="Calibri"/>
          <w:sz w:val="22"/>
          <w:szCs w:val="22"/>
        </w:rPr>
        <w:tab/>
      </w:r>
      <w:r w:rsidR="0094791E" w:rsidRPr="00137027">
        <w:rPr>
          <w:rFonts w:ascii="Calibri" w:hAnsi="Calibri"/>
          <w:color w:val="000000"/>
          <w:sz w:val="22"/>
          <w:szCs w:val="22"/>
        </w:rPr>
        <w:t>R</w:t>
      </w:r>
      <w:r w:rsidR="007401D0" w:rsidRPr="00137027">
        <w:rPr>
          <w:rFonts w:ascii="Calibri" w:hAnsi="Calibri"/>
          <w:color w:val="000000"/>
          <w:sz w:val="22"/>
          <w:szCs w:val="22"/>
        </w:rPr>
        <w:t>eview panel</w:t>
      </w:r>
      <w:r w:rsidR="0094791E" w:rsidRPr="00137027">
        <w:rPr>
          <w:rFonts w:ascii="Calibri" w:hAnsi="Calibri"/>
          <w:color w:val="000000"/>
          <w:sz w:val="22"/>
          <w:szCs w:val="22"/>
        </w:rPr>
        <w:t>s</w:t>
      </w:r>
      <w:r w:rsidR="00D7360B" w:rsidRPr="00137027">
        <w:rPr>
          <w:rFonts w:ascii="Calibri" w:hAnsi="Calibri"/>
          <w:color w:val="000000"/>
          <w:sz w:val="22"/>
          <w:szCs w:val="22"/>
        </w:rPr>
        <w:t xml:space="preserve"> consist of </w:t>
      </w:r>
      <w:r w:rsidR="00A910A0" w:rsidRPr="00137027">
        <w:rPr>
          <w:rFonts w:ascii="Calibri" w:hAnsi="Calibri"/>
          <w:color w:val="000000"/>
          <w:sz w:val="22"/>
          <w:szCs w:val="22"/>
        </w:rPr>
        <w:t>community representatives reflecting the artistic, geographic</w:t>
      </w:r>
      <w:r w:rsidR="00DB314C" w:rsidRPr="00137027">
        <w:rPr>
          <w:rFonts w:ascii="Calibri" w:hAnsi="Calibri"/>
          <w:color w:val="000000"/>
          <w:sz w:val="22"/>
          <w:szCs w:val="22"/>
        </w:rPr>
        <w:t>,</w:t>
      </w:r>
      <w:r w:rsidR="00A910A0" w:rsidRPr="00137027">
        <w:rPr>
          <w:rFonts w:ascii="Calibri" w:hAnsi="Calibri"/>
          <w:color w:val="000000"/>
          <w:sz w:val="22"/>
          <w:szCs w:val="22"/>
        </w:rPr>
        <w:t xml:space="preserve"> and d</w:t>
      </w:r>
      <w:r w:rsidR="00B42E47" w:rsidRPr="00137027">
        <w:rPr>
          <w:rFonts w:ascii="Calibri" w:hAnsi="Calibri"/>
          <w:color w:val="000000"/>
          <w:sz w:val="22"/>
          <w:szCs w:val="22"/>
        </w:rPr>
        <w:t xml:space="preserve">emographic ranges of Broome, </w:t>
      </w:r>
      <w:r w:rsidR="00A910A0" w:rsidRPr="00137027">
        <w:rPr>
          <w:rFonts w:ascii="Calibri" w:hAnsi="Calibri"/>
          <w:color w:val="000000"/>
          <w:sz w:val="22"/>
          <w:szCs w:val="22"/>
        </w:rPr>
        <w:t>Chenango</w:t>
      </w:r>
      <w:r w:rsidR="00DB314C" w:rsidRPr="00137027">
        <w:rPr>
          <w:rFonts w:ascii="Calibri" w:hAnsi="Calibri"/>
          <w:color w:val="000000"/>
          <w:sz w:val="22"/>
          <w:szCs w:val="22"/>
        </w:rPr>
        <w:t>,</w:t>
      </w:r>
      <w:r w:rsidR="00B42E47" w:rsidRPr="00137027">
        <w:rPr>
          <w:rFonts w:ascii="Calibri" w:hAnsi="Calibri"/>
          <w:color w:val="000000"/>
          <w:sz w:val="22"/>
          <w:szCs w:val="22"/>
        </w:rPr>
        <w:t xml:space="preserve"> and Otsego c</w:t>
      </w:r>
      <w:r w:rsidR="00A910A0" w:rsidRPr="00137027">
        <w:rPr>
          <w:rFonts w:ascii="Calibri" w:hAnsi="Calibri"/>
          <w:color w:val="000000"/>
          <w:sz w:val="22"/>
          <w:szCs w:val="22"/>
        </w:rPr>
        <w:t>ounties.  The panel</w:t>
      </w:r>
      <w:r w:rsidR="00137201" w:rsidRPr="00137027">
        <w:rPr>
          <w:rFonts w:ascii="Calibri" w:hAnsi="Calibri"/>
          <w:color w:val="000000"/>
          <w:sz w:val="22"/>
          <w:szCs w:val="22"/>
        </w:rPr>
        <w:t>s</w:t>
      </w:r>
      <w:r w:rsidR="00A910A0" w:rsidRPr="00137027">
        <w:rPr>
          <w:rFonts w:ascii="Calibri" w:hAnsi="Calibri"/>
          <w:color w:val="000000"/>
          <w:sz w:val="22"/>
          <w:szCs w:val="22"/>
        </w:rPr>
        <w:t xml:space="preserve"> will evaluate applications according to the following criteria:</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 xml:space="preserve">Artistic merit </w:t>
      </w:r>
      <w:r w:rsidR="0056546C" w:rsidRPr="00137027">
        <w:rPr>
          <w:rFonts w:ascii="Calibri" w:hAnsi="Calibri"/>
          <w:color w:val="000000"/>
          <w:sz w:val="22"/>
          <w:szCs w:val="22"/>
        </w:rPr>
        <w:t xml:space="preserve">and quality </w:t>
      </w:r>
      <w:r w:rsidR="00321976" w:rsidRPr="00137027">
        <w:rPr>
          <w:rFonts w:ascii="Calibri" w:hAnsi="Calibri"/>
          <w:color w:val="000000"/>
          <w:sz w:val="22"/>
          <w:szCs w:val="22"/>
        </w:rPr>
        <w:t>of the proposed project</w:t>
      </w:r>
      <w:r w:rsidR="0020026D" w:rsidRPr="00137027">
        <w:rPr>
          <w:rFonts w:ascii="Calibri" w:hAnsi="Calibri"/>
          <w:color w:val="000000"/>
          <w:sz w:val="22"/>
          <w:szCs w:val="22"/>
        </w:rPr>
        <w:t xml:space="preserve"> </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General community</w:t>
      </w:r>
      <w:r w:rsidR="00D7360B" w:rsidRPr="00137027">
        <w:rPr>
          <w:rFonts w:ascii="Calibri" w:hAnsi="Calibri"/>
          <w:color w:val="000000"/>
          <w:sz w:val="22"/>
          <w:szCs w:val="22"/>
        </w:rPr>
        <w:t>/student</w:t>
      </w:r>
      <w:r w:rsidRPr="00137027">
        <w:rPr>
          <w:rFonts w:ascii="Calibri" w:hAnsi="Calibri"/>
          <w:color w:val="000000"/>
          <w:sz w:val="22"/>
          <w:szCs w:val="22"/>
        </w:rPr>
        <w:t xml:space="preserve"> bene</w:t>
      </w:r>
      <w:r w:rsidR="0020026D" w:rsidRPr="00137027">
        <w:rPr>
          <w:rFonts w:ascii="Calibri" w:hAnsi="Calibri"/>
          <w:color w:val="000000"/>
          <w:sz w:val="22"/>
          <w:szCs w:val="22"/>
        </w:rPr>
        <w:t>fit generated by project</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Clearly defined</w:t>
      </w:r>
      <w:r w:rsidR="00D7360B" w:rsidRPr="00137027">
        <w:rPr>
          <w:rFonts w:ascii="Calibri" w:hAnsi="Calibri"/>
          <w:color w:val="000000"/>
          <w:sz w:val="22"/>
          <w:szCs w:val="22"/>
        </w:rPr>
        <w:t>, planned</w:t>
      </w:r>
      <w:r w:rsidRPr="00137027">
        <w:rPr>
          <w:rFonts w:ascii="Calibri" w:hAnsi="Calibri"/>
          <w:color w:val="000000"/>
          <w:sz w:val="22"/>
          <w:szCs w:val="22"/>
        </w:rPr>
        <w:t xml:space="preserve"> objectives and the demonstrated ability to achieve those objectives</w:t>
      </w:r>
      <w:r w:rsidR="00BB145B" w:rsidRPr="00137027">
        <w:rPr>
          <w:rFonts w:ascii="Calibri" w:hAnsi="Calibri"/>
          <w:color w:val="000000"/>
          <w:sz w:val="22"/>
          <w:szCs w:val="22"/>
        </w:rPr>
        <w:t xml:space="preserve"> through an assessment component</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Organization</w:t>
      </w:r>
      <w:r w:rsidR="00D7360B" w:rsidRPr="00137027">
        <w:rPr>
          <w:rFonts w:ascii="Calibri" w:hAnsi="Calibri"/>
          <w:color w:val="000000"/>
          <w:sz w:val="22"/>
          <w:szCs w:val="22"/>
        </w:rPr>
        <w:t>/artist</w:t>
      </w:r>
      <w:r w:rsidRPr="00137027">
        <w:rPr>
          <w:rFonts w:ascii="Calibri" w:hAnsi="Calibri"/>
          <w:color w:val="000000"/>
          <w:sz w:val="22"/>
          <w:szCs w:val="22"/>
        </w:rPr>
        <w:t xml:space="preserve"> history, including stability, record of achievement</w:t>
      </w:r>
      <w:r w:rsidR="0020026D" w:rsidRPr="00137027">
        <w:rPr>
          <w:rFonts w:ascii="Calibri" w:hAnsi="Calibri"/>
          <w:color w:val="000000"/>
          <w:sz w:val="22"/>
          <w:szCs w:val="22"/>
        </w:rPr>
        <w:t>,</w:t>
      </w:r>
      <w:r w:rsidR="0073441E" w:rsidRPr="00137027">
        <w:rPr>
          <w:rFonts w:ascii="Calibri" w:hAnsi="Calibri"/>
          <w:color w:val="000000"/>
          <w:sz w:val="22"/>
          <w:szCs w:val="22"/>
        </w:rPr>
        <w:t xml:space="preserve"> and fiscal accountability</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Other avai</w:t>
      </w:r>
      <w:r w:rsidR="00D7360B" w:rsidRPr="00137027">
        <w:rPr>
          <w:rFonts w:ascii="Calibri" w:hAnsi="Calibri"/>
          <w:color w:val="000000"/>
          <w:sz w:val="22"/>
          <w:szCs w:val="22"/>
        </w:rPr>
        <w:t>lable support, whether monetary,</w:t>
      </w:r>
      <w:r w:rsidRPr="00137027">
        <w:rPr>
          <w:rFonts w:ascii="Calibri" w:hAnsi="Calibri"/>
          <w:color w:val="000000"/>
          <w:sz w:val="22"/>
          <w:szCs w:val="22"/>
        </w:rPr>
        <w:t xml:space="preserve"> in-kind</w:t>
      </w:r>
      <w:r w:rsidR="0020026D" w:rsidRPr="00137027">
        <w:rPr>
          <w:rFonts w:ascii="Calibri" w:hAnsi="Calibri"/>
          <w:color w:val="000000"/>
          <w:sz w:val="22"/>
          <w:szCs w:val="22"/>
        </w:rPr>
        <w:t>,</w:t>
      </w:r>
      <w:r w:rsidR="0073441E" w:rsidRPr="00137027">
        <w:rPr>
          <w:rFonts w:ascii="Calibri" w:hAnsi="Calibri"/>
          <w:color w:val="000000"/>
          <w:sz w:val="22"/>
          <w:szCs w:val="22"/>
        </w:rPr>
        <w:t xml:space="preserve"> or other</w:t>
      </w:r>
    </w:p>
    <w:p w:rsidR="00360DA6" w:rsidRPr="00137027" w:rsidRDefault="00360DA6" w:rsidP="00263186">
      <w:pPr>
        <w:ind w:right="378"/>
        <w:jc w:val="both"/>
        <w:rPr>
          <w:rFonts w:ascii="Calibri" w:hAnsi="Calibri"/>
          <w:b/>
          <w:color w:val="000000"/>
          <w:sz w:val="22"/>
          <w:szCs w:val="22"/>
        </w:rPr>
      </w:pPr>
    </w:p>
    <w:p w:rsidR="00A910A0" w:rsidRPr="00137027" w:rsidRDefault="00A910A0" w:rsidP="00263186">
      <w:pPr>
        <w:ind w:right="378"/>
        <w:jc w:val="both"/>
        <w:rPr>
          <w:rFonts w:ascii="Calibri" w:hAnsi="Calibri"/>
          <w:b/>
          <w:color w:val="000000"/>
          <w:sz w:val="22"/>
          <w:szCs w:val="22"/>
        </w:rPr>
      </w:pPr>
      <w:r w:rsidRPr="00137027">
        <w:rPr>
          <w:rFonts w:ascii="Calibri" w:hAnsi="Calibri"/>
          <w:b/>
          <w:color w:val="000000"/>
          <w:sz w:val="22"/>
          <w:szCs w:val="22"/>
        </w:rPr>
        <w:t xml:space="preserve">Greater consideration will be given to </w:t>
      </w:r>
      <w:r w:rsidR="0020026D" w:rsidRPr="00137027">
        <w:rPr>
          <w:rFonts w:ascii="Calibri" w:hAnsi="Calibri"/>
          <w:b/>
          <w:color w:val="000000"/>
          <w:sz w:val="22"/>
          <w:szCs w:val="22"/>
        </w:rPr>
        <w:t>proj</w:t>
      </w:r>
      <w:r w:rsidRPr="00137027">
        <w:rPr>
          <w:rFonts w:ascii="Calibri" w:hAnsi="Calibri"/>
          <w:b/>
          <w:color w:val="000000"/>
          <w:sz w:val="22"/>
          <w:szCs w:val="22"/>
        </w:rPr>
        <w:t>ects that:</w:t>
      </w:r>
    </w:p>
    <w:p w:rsidR="00360DA6" w:rsidRPr="00137027" w:rsidRDefault="00360DA6" w:rsidP="00360DA6">
      <w:pPr>
        <w:numPr>
          <w:ilvl w:val="0"/>
          <w:numId w:val="24"/>
        </w:numPr>
        <w:ind w:right="378"/>
        <w:jc w:val="both"/>
        <w:rPr>
          <w:rFonts w:ascii="Calibri" w:hAnsi="Calibri"/>
          <w:color w:val="000000"/>
          <w:sz w:val="22"/>
          <w:szCs w:val="22"/>
        </w:rPr>
      </w:pPr>
      <w:r w:rsidRPr="00137027">
        <w:rPr>
          <w:rFonts w:ascii="Calibri" w:hAnsi="Calibri"/>
          <w:color w:val="000000"/>
          <w:sz w:val="22"/>
          <w:szCs w:val="22"/>
        </w:rPr>
        <w:t>Have never previously applied for DEC funding</w:t>
      </w:r>
    </w:p>
    <w:p w:rsidR="00360DA6" w:rsidRPr="00137027" w:rsidRDefault="00360DA6" w:rsidP="00360DA6">
      <w:pPr>
        <w:numPr>
          <w:ilvl w:val="0"/>
          <w:numId w:val="24"/>
        </w:numPr>
        <w:ind w:right="378"/>
        <w:jc w:val="both"/>
        <w:rPr>
          <w:rFonts w:ascii="Calibri" w:hAnsi="Calibri"/>
          <w:color w:val="000000"/>
          <w:sz w:val="22"/>
          <w:szCs w:val="22"/>
        </w:rPr>
      </w:pPr>
      <w:r w:rsidRPr="00137027">
        <w:rPr>
          <w:rFonts w:ascii="Calibri" w:hAnsi="Calibri"/>
          <w:color w:val="000000"/>
          <w:sz w:val="22"/>
          <w:szCs w:val="22"/>
        </w:rPr>
        <w:t>Involve immigrant communities and/or non-traditional cultures</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 xml:space="preserve">Support </w:t>
      </w:r>
      <w:r w:rsidR="00814231" w:rsidRPr="00137027">
        <w:rPr>
          <w:rFonts w:ascii="Calibri" w:hAnsi="Calibri"/>
          <w:color w:val="000000"/>
          <w:sz w:val="22"/>
          <w:szCs w:val="22"/>
        </w:rPr>
        <w:t>local</w:t>
      </w:r>
      <w:r w:rsidR="00B0553C" w:rsidRPr="00137027">
        <w:rPr>
          <w:rFonts w:ascii="Calibri" w:hAnsi="Calibri"/>
          <w:color w:val="000000"/>
          <w:sz w:val="22"/>
          <w:szCs w:val="22"/>
        </w:rPr>
        <w:t xml:space="preserve"> </w:t>
      </w:r>
      <w:r w:rsidR="007401D0" w:rsidRPr="00137027">
        <w:rPr>
          <w:rFonts w:ascii="Calibri" w:hAnsi="Calibri"/>
          <w:color w:val="000000"/>
          <w:sz w:val="22"/>
          <w:szCs w:val="22"/>
        </w:rPr>
        <w:t xml:space="preserve">artists and </w:t>
      </w:r>
      <w:r w:rsidR="0020026D" w:rsidRPr="00137027">
        <w:rPr>
          <w:rFonts w:ascii="Calibri" w:hAnsi="Calibri"/>
          <w:color w:val="000000"/>
          <w:sz w:val="22"/>
          <w:szCs w:val="22"/>
        </w:rPr>
        <w:t>non</w:t>
      </w:r>
      <w:r w:rsidRPr="00137027">
        <w:rPr>
          <w:rFonts w:ascii="Calibri" w:hAnsi="Calibri"/>
          <w:color w:val="000000"/>
          <w:sz w:val="22"/>
          <w:szCs w:val="22"/>
        </w:rPr>
        <w:t xml:space="preserve">profit </w:t>
      </w:r>
      <w:r w:rsidR="0020026D" w:rsidRPr="00137027">
        <w:rPr>
          <w:rFonts w:ascii="Calibri" w:hAnsi="Calibri"/>
          <w:color w:val="000000"/>
          <w:sz w:val="22"/>
          <w:szCs w:val="22"/>
        </w:rPr>
        <w:t xml:space="preserve">arts and cultural </w:t>
      </w:r>
      <w:r w:rsidR="006974C7" w:rsidRPr="00137027">
        <w:rPr>
          <w:rFonts w:ascii="Calibri" w:hAnsi="Calibri"/>
          <w:color w:val="000000"/>
          <w:sz w:val="22"/>
          <w:szCs w:val="22"/>
        </w:rPr>
        <w:t>organizations</w:t>
      </w:r>
    </w:p>
    <w:p w:rsidR="00114061" w:rsidRPr="00137027" w:rsidRDefault="00F866DE"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lastRenderedPageBreak/>
        <w:t xml:space="preserve">Indicate community collaborations and </w:t>
      </w:r>
      <w:r w:rsidR="0020026D" w:rsidRPr="00137027">
        <w:rPr>
          <w:rFonts w:ascii="Calibri" w:hAnsi="Calibri"/>
          <w:color w:val="000000"/>
          <w:sz w:val="22"/>
          <w:szCs w:val="22"/>
        </w:rPr>
        <w:t xml:space="preserve">the </w:t>
      </w:r>
      <w:r w:rsidRPr="00137027">
        <w:rPr>
          <w:rFonts w:ascii="Calibri" w:hAnsi="Calibri"/>
          <w:color w:val="000000"/>
          <w:sz w:val="22"/>
          <w:szCs w:val="22"/>
        </w:rPr>
        <w:t>use of community re</w:t>
      </w:r>
      <w:r w:rsidR="0020026D" w:rsidRPr="00137027">
        <w:rPr>
          <w:rFonts w:ascii="Calibri" w:hAnsi="Calibri"/>
          <w:color w:val="000000"/>
          <w:sz w:val="22"/>
          <w:szCs w:val="22"/>
        </w:rPr>
        <w:t>sources</w:t>
      </w:r>
    </w:p>
    <w:p w:rsidR="006954F3" w:rsidRPr="00137027" w:rsidRDefault="0020026D" w:rsidP="00142076">
      <w:pPr>
        <w:numPr>
          <w:ilvl w:val="0"/>
          <w:numId w:val="16"/>
        </w:numPr>
        <w:ind w:left="360" w:right="378"/>
        <w:jc w:val="both"/>
        <w:rPr>
          <w:rFonts w:ascii="Calibri" w:hAnsi="Calibri"/>
          <w:i/>
          <w:color w:val="000000"/>
          <w:sz w:val="22"/>
          <w:szCs w:val="22"/>
        </w:rPr>
      </w:pPr>
      <w:r w:rsidRPr="00137027">
        <w:rPr>
          <w:rFonts w:ascii="Calibri" w:hAnsi="Calibri"/>
          <w:color w:val="000000"/>
          <w:sz w:val="22"/>
          <w:szCs w:val="22"/>
        </w:rPr>
        <w:t xml:space="preserve">Provide interactive projects and </w:t>
      </w:r>
      <w:r w:rsidR="006954F3" w:rsidRPr="00137027">
        <w:rPr>
          <w:rFonts w:ascii="Calibri" w:hAnsi="Calibri"/>
          <w:color w:val="000000"/>
          <w:sz w:val="22"/>
          <w:szCs w:val="22"/>
        </w:rPr>
        <w:t>events</w:t>
      </w:r>
      <w:r w:rsidRPr="00137027">
        <w:rPr>
          <w:rFonts w:ascii="Calibri" w:hAnsi="Calibri"/>
          <w:color w:val="000000"/>
          <w:sz w:val="22"/>
          <w:szCs w:val="22"/>
        </w:rPr>
        <w:t xml:space="preserve"> that involve public engagement and </w:t>
      </w:r>
      <w:r w:rsidR="006954F3" w:rsidRPr="00137027">
        <w:rPr>
          <w:rFonts w:ascii="Calibri" w:hAnsi="Calibri"/>
          <w:color w:val="000000"/>
          <w:sz w:val="22"/>
          <w:szCs w:val="22"/>
        </w:rPr>
        <w:t>participation</w:t>
      </w:r>
    </w:p>
    <w:p w:rsidR="00A910A0" w:rsidRPr="00137027" w:rsidRDefault="00A910A0"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Have a str</w:t>
      </w:r>
      <w:r w:rsidR="00321976" w:rsidRPr="00137027">
        <w:rPr>
          <w:rFonts w:ascii="Calibri" w:hAnsi="Calibri"/>
          <w:color w:val="000000"/>
          <w:sz w:val="22"/>
          <w:szCs w:val="22"/>
        </w:rPr>
        <w:t>ong outreach and marketing plan, with efforts to re</w:t>
      </w:r>
      <w:r w:rsidR="00F866DE" w:rsidRPr="00137027">
        <w:rPr>
          <w:rFonts w:ascii="Calibri" w:hAnsi="Calibri"/>
          <w:color w:val="000000"/>
          <w:sz w:val="22"/>
          <w:szCs w:val="22"/>
        </w:rPr>
        <w:t>a</w:t>
      </w:r>
      <w:r w:rsidR="0020026D" w:rsidRPr="00137027">
        <w:rPr>
          <w:rFonts w:ascii="Calibri" w:hAnsi="Calibri"/>
          <w:color w:val="000000"/>
          <w:sz w:val="22"/>
          <w:szCs w:val="22"/>
        </w:rPr>
        <w:t>ch and serve diverse audiences</w:t>
      </w:r>
    </w:p>
    <w:p w:rsidR="003A29D6" w:rsidRPr="00137027" w:rsidRDefault="00D5784E" w:rsidP="00142076">
      <w:pPr>
        <w:numPr>
          <w:ilvl w:val="0"/>
          <w:numId w:val="16"/>
        </w:numPr>
        <w:ind w:left="360" w:right="378"/>
        <w:jc w:val="both"/>
        <w:rPr>
          <w:rFonts w:ascii="Calibri" w:hAnsi="Calibri"/>
          <w:i/>
          <w:color w:val="000000"/>
          <w:sz w:val="22"/>
          <w:szCs w:val="22"/>
        </w:rPr>
      </w:pPr>
      <w:r w:rsidRPr="00137027">
        <w:rPr>
          <w:rFonts w:ascii="Calibri" w:hAnsi="Calibri"/>
          <w:color w:val="000000"/>
          <w:sz w:val="22"/>
          <w:szCs w:val="22"/>
        </w:rPr>
        <w:t xml:space="preserve">Target </w:t>
      </w:r>
      <w:r w:rsidR="0056546C" w:rsidRPr="00137027">
        <w:rPr>
          <w:rFonts w:ascii="Calibri" w:hAnsi="Calibri"/>
          <w:color w:val="000000"/>
          <w:sz w:val="22"/>
          <w:szCs w:val="22"/>
        </w:rPr>
        <w:t>affordable</w:t>
      </w:r>
      <w:r w:rsidR="008B19A8" w:rsidRPr="00137027">
        <w:rPr>
          <w:rFonts w:ascii="Calibri" w:hAnsi="Calibri"/>
          <w:color w:val="000000"/>
          <w:sz w:val="22"/>
          <w:szCs w:val="22"/>
        </w:rPr>
        <w:t xml:space="preserve"> (low</w:t>
      </w:r>
      <w:r w:rsidR="00137201" w:rsidRPr="00137027">
        <w:rPr>
          <w:rFonts w:ascii="Calibri" w:hAnsi="Calibri"/>
          <w:color w:val="000000"/>
          <w:sz w:val="22"/>
          <w:szCs w:val="22"/>
        </w:rPr>
        <w:t xml:space="preserve"> </w:t>
      </w:r>
      <w:r w:rsidR="008B19A8" w:rsidRPr="00137027">
        <w:rPr>
          <w:rFonts w:ascii="Calibri" w:hAnsi="Calibri"/>
          <w:color w:val="000000"/>
          <w:sz w:val="22"/>
          <w:szCs w:val="22"/>
        </w:rPr>
        <w:t>cost</w:t>
      </w:r>
      <w:r w:rsidR="00137201" w:rsidRPr="00137027">
        <w:rPr>
          <w:rFonts w:ascii="Calibri" w:hAnsi="Calibri"/>
          <w:color w:val="000000"/>
          <w:sz w:val="22"/>
          <w:szCs w:val="22"/>
        </w:rPr>
        <w:t xml:space="preserve"> or free</w:t>
      </w:r>
      <w:r w:rsidR="008B19A8" w:rsidRPr="00137027">
        <w:rPr>
          <w:rFonts w:ascii="Calibri" w:hAnsi="Calibri"/>
          <w:color w:val="000000"/>
          <w:sz w:val="22"/>
          <w:szCs w:val="22"/>
        </w:rPr>
        <w:t>)</w:t>
      </w:r>
      <w:r w:rsidR="0056546C" w:rsidRPr="00137027">
        <w:rPr>
          <w:rFonts w:ascii="Calibri" w:hAnsi="Calibri"/>
          <w:color w:val="000000"/>
          <w:sz w:val="22"/>
          <w:szCs w:val="22"/>
        </w:rPr>
        <w:t xml:space="preserve"> and accessible family, </w:t>
      </w:r>
      <w:r w:rsidR="007401D0" w:rsidRPr="00137027">
        <w:rPr>
          <w:rFonts w:ascii="Calibri" w:hAnsi="Calibri"/>
          <w:color w:val="000000"/>
          <w:sz w:val="22"/>
          <w:szCs w:val="22"/>
        </w:rPr>
        <w:t>youth</w:t>
      </w:r>
      <w:r w:rsidR="0020026D" w:rsidRPr="00137027">
        <w:rPr>
          <w:rFonts w:ascii="Calibri" w:hAnsi="Calibri"/>
          <w:color w:val="000000"/>
          <w:sz w:val="22"/>
          <w:szCs w:val="22"/>
        </w:rPr>
        <w:t>,</w:t>
      </w:r>
      <w:r w:rsidR="00723267" w:rsidRPr="00137027">
        <w:rPr>
          <w:rFonts w:ascii="Calibri" w:hAnsi="Calibri"/>
          <w:color w:val="000000"/>
          <w:sz w:val="22"/>
          <w:szCs w:val="22"/>
        </w:rPr>
        <w:t xml:space="preserve"> </w:t>
      </w:r>
      <w:r w:rsidR="0056546C" w:rsidRPr="00137027">
        <w:rPr>
          <w:rFonts w:ascii="Calibri" w:hAnsi="Calibri"/>
          <w:color w:val="000000"/>
          <w:sz w:val="22"/>
          <w:szCs w:val="22"/>
        </w:rPr>
        <w:t>and senior-</w:t>
      </w:r>
      <w:r w:rsidR="00723267" w:rsidRPr="00137027">
        <w:rPr>
          <w:rFonts w:ascii="Calibri" w:hAnsi="Calibri"/>
          <w:color w:val="000000"/>
          <w:sz w:val="22"/>
          <w:szCs w:val="22"/>
        </w:rPr>
        <w:t xml:space="preserve">oriented </w:t>
      </w:r>
      <w:r w:rsidR="00567E44" w:rsidRPr="00137027">
        <w:rPr>
          <w:rFonts w:ascii="Calibri" w:hAnsi="Calibri"/>
          <w:color w:val="000000"/>
          <w:sz w:val="22"/>
          <w:szCs w:val="22"/>
        </w:rPr>
        <w:t xml:space="preserve">live </w:t>
      </w:r>
      <w:r w:rsidR="00723267" w:rsidRPr="00137027">
        <w:rPr>
          <w:rFonts w:ascii="Calibri" w:hAnsi="Calibri"/>
          <w:color w:val="000000"/>
          <w:sz w:val="22"/>
          <w:szCs w:val="22"/>
        </w:rPr>
        <w:t>cultural experiences</w:t>
      </w:r>
    </w:p>
    <w:p w:rsidR="006E2CB5" w:rsidRPr="00137027" w:rsidRDefault="008B19A8" w:rsidP="00142076">
      <w:pPr>
        <w:numPr>
          <w:ilvl w:val="0"/>
          <w:numId w:val="16"/>
        </w:numPr>
        <w:ind w:left="360" w:right="378"/>
        <w:jc w:val="both"/>
        <w:rPr>
          <w:rFonts w:ascii="Calibri" w:hAnsi="Calibri"/>
          <w:i/>
          <w:color w:val="000000"/>
          <w:sz w:val="22"/>
          <w:szCs w:val="22"/>
        </w:rPr>
      </w:pPr>
      <w:r w:rsidRPr="00137027">
        <w:rPr>
          <w:rFonts w:ascii="Calibri" w:hAnsi="Calibri"/>
          <w:color w:val="000000"/>
          <w:sz w:val="22"/>
          <w:szCs w:val="22"/>
        </w:rPr>
        <w:t xml:space="preserve">Promote </w:t>
      </w:r>
      <w:r w:rsidR="006E2CB5" w:rsidRPr="00137027">
        <w:rPr>
          <w:rFonts w:ascii="Calibri" w:hAnsi="Calibri"/>
          <w:color w:val="000000"/>
          <w:sz w:val="22"/>
          <w:szCs w:val="22"/>
        </w:rPr>
        <w:t>hist</w:t>
      </w:r>
      <w:r w:rsidRPr="00137027">
        <w:rPr>
          <w:rFonts w:ascii="Calibri" w:hAnsi="Calibri"/>
          <w:color w:val="000000"/>
          <w:sz w:val="22"/>
          <w:szCs w:val="22"/>
        </w:rPr>
        <w:t>orically significant projec</w:t>
      </w:r>
      <w:r w:rsidR="00F866DE" w:rsidRPr="00137027">
        <w:rPr>
          <w:rFonts w:ascii="Calibri" w:hAnsi="Calibri"/>
          <w:color w:val="000000"/>
          <w:sz w:val="22"/>
          <w:szCs w:val="22"/>
        </w:rPr>
        <w:t>ts that increase</w:t>
      </w:r>
      <w:r w:rsidRPr="00137027">
        <w:rPr>
          <w:rFonts w:ascii="Calibri" w:hAnsi="Calibri"/>
          <w:color w:val="000000"/>
          <w:sz w:val="22"/>
          <w:szCs w:val="22"/>
        </w:rPr>
        <w:t xml:space="preserve"> public awareness of local history</w:t>
      </w:r>
    </w:p>
    <w:p w:rsidR="007401D0" w:rsidRPr="00137027" w:rsidRDefault="0020026D" w:rsidP="00142076">
      <w:pPr>
        <w:numPr>
          <w:ilvl w:val="0"/>
          <w:numId w:val="16"/>
        </w:numPr>
        <w:ind w:left="360" w:right="378"/>
        <w:jc w:val="both"/>
        <w:rPr>
          <w:rFonts w:ascii="Calibri" w:hAnsi="Calibri"/>
          <w:color w:val="000000"/>
          <w:sz w:val="22"/>
          <w:szCs w:val="22"/>
        </w:rPr>
      </w:pPr>
      <w:r w:rsidRPr="00137027">
        <w:rPr>
          <w:rFonts w:ascii="Calibri" w:hAnsi="Calibri"/>
          <w:color w:val="000000"/>
          <w:sz w:val="22"/>
          <w:szCs w:val="22"/>
        </w:rPr>
        <w:t>Promote</w:t>
      </w:r>
      <w:r w:rsidR="007401D0" w:rsidRPr="00137027">
        <w:rPr>
          <w:rFonts w:ascii="Calibri" w:hAnsi="Calibri"/>
          <w:color w:val="000000"/>
          <w:sz w:val="22"/>
          <w:szCs w:val="22"/>
        </w:rPr>
        <w:t xml:space="preserve"> cultural activities</w:t>
      </w:r>
      <w:r w:rsidR="008B19A8" w:rsidRPr="00137027">
        <w:rPr>
          <w:rFonts w:ascii="Calibri" w:hAnsi="Calibri"/>
          <w:color w:val="000000"/>
          <w:sz w:val="22"/>
          <w:szCs w:val="22"/>
        </w:rPr>
        <w:t xml:space="preserve"> by smaller groups with new ideas</w:t>
      </w:r>
      <w:r w:rsidR="007401D0" w:rsidRPr="00137027">
        <w:rPr>
          <w:rFonts w:ascii="Calibri" w:hAnsi="Calibri"/>
          <w:color w:val="000000"/>
          <w:sz w:val="22"/>
          <w:szCs w:val="22"/>
        </w:rPr>
        <w:t xml:space="preserve"> presently under-represented in Broome, Chenango</w:t>
      </w:r>
      <w:r w:rsidRPr="00137027">
        <w:rPr>
          <w:rFonts w:ascii="Calibri" w:hAnsi="Calibri"/>
          <w:color w:val="000000"/>
          <w:sz w:val="22"/>
          <w:szCs w:val="22"/>
        </w:rPr>
        <w:t>, or Otsego Counties</w:t>
      </w:r>
      <w:r w:rsidR="007401D0" w:rsidRPr="00137027">
        <w:rPr>
          <w:rFonts w:ascii="Calibri" w:hAnsi="Calibri"/>
          <w:color w:val="000000"/>
          <w:sz w:val="22"/>
          <w:szCs w:val="22"/>
        </w:rPr>
        <w:t>, especially in under-s</w:t>
      </w:r>
      <w:r w:rsidR="0073441E" w:rsidRPr="00137027">
        <w:rPr>
          <w:rFonts w:ascii="Calibri" w:hAnsi="Calibri"/>
          <w:color w:val="000000"/>
          <w:sz w:val="22"/>
          <w:szCs w:val="22"/>
        </w:rPr>
        <w:t>erved areas of each county (CA)</w:t>
      </w:r>
    </w:p>
    <w:p w:rsidR="008B19A8" w:rsidRPr="00137027" w:rsidRDefault="008B19A8" w:rsidP="00142076">
      <w:pPr>
        <w:numPr>
          <w:ilvl w:val="0"/>
          <w:numId w:val="18"/>
        </w:numPr>
        <w:ind w:right="378"/>
        <w:jc w:val="both"/>
        <w:rPr>
          <w:rFonts w:ascii="Calibri" w:hAnsi="Calibri"/>
          <w:color w:val="000000"/>
          <w:sz w:val="22"/>
          <w:szCs w:val="22"/>
        </w:rPr>
      </w:pPr>
      <w:r w:rsidRPr="00137027">
        <w:rPr>
          <w:rFonts w:ascii="Calibri" w:hAnsi="Calibri"/>
          <w:color w:val="000000"/>
          <w:sz w:val="22"/>
          <w:szCs w:val="22"/>
        </w:rPr>
        <w:t>Encourage creativity and original thinking with hands-on learning, preferabl</w:t>
      </w:r>
      <w:r w:rsidR="0073441E" w:rsidRPr="00137027">
        <w:rPr>
          <w:rFonts w:ascii="Calibri" w:hAnsi="Calibri"/>
          <w:color w:val="000000"/>
          <w:sz w:val="22"/>
          <w:szCs w:val="22"/>
        </w:rPr>
        <w:t>y focused on local culture (AE)</w:t>
      </w:r>
    </w:p>
    <w:p w:rsidR="00912CE8" w:rsidRPr="00137027" w:rsidRDefault="00F866DE" w:rsidP="00142076">
      <w:pPr>
        <w:numPr>
          <w:ilvl w:val="0"/>
          <w:numId w:val="18"/>
        </w:numPr>
        <w:overflowPunct/>
        <w:autoSpaceDE/>
        <w:autoSpaceDN/>
        <w:adjustRightInd/>
        <w:jc w:val="both"/>
        <w:textAlignment w:val="auto"/>
        <w:rPr>
          <w:rFonts w:ascii="Calibri" w:hAnsi="Calibri"/>
          <w:color w:val="000000"/>
          <w:sz w:val="22"/>
          <w:szCs w:val="22"/>
        </w:rPr>
      </w:pPr>
      <w:r w:rsidRPr="00137027">
        <w:rPr>
          <w:rFonts w:ascii="Calibri" w:hAnsi="Calibri"/>
          <w:color w:val="000000"/>
          <w:sz w:val="22"/>
          <w:szCs w:val="22"/>
        </w:rPr>
        <w:t>Promote</w:t>
      </w:r>
      <w:r w:rsidR="00912CE8" w:rsidRPr="00137027">
        <w:rPr>
          <w:rFonts w:ascii="Calibri" w:hAnsi="Calibri"/>
          <w:color w:val="000000"/>
          <w:sz w:val="22"/>
          <w:szCs w:val="22"/>
        </w:rPr>
        <w:t xml:space="preserve"> skill-building </w:t>
      </w:r>
      <w:r w:rsidR="006954F3" w:rsidRPr="00137027">
        <w:rPr>
          <w:rFonts w:ascii="Calibri" w:hAnsi="Calibri"/>
          <w:color w:val="000000"/>
          <w:sz w:val="22"/>
          <w:szCs w:val="22"/>
        </w:rPr>
        <w:t>and t</w:t>
      </w:r>
      <w:r w:rsidR="00912CE8" w:rsidRPr="00137027">
        <w:rPr>
          <w:rFonts w:ascii="Calibri" w:hAnsi="Calibri"/>
          <w:color w:val="000000"/>
          <w:sz w:val="22"/>
          <w:szCs w:val="22"/>
        </w:rPr>
        <w:t>each students how to make a practical living in the commercial art</w:t>
      </w:r>
      <w:r w:rsidR="001A2099" w:rsidRPr="00137027">
        <w:rPr>
          <w:rFonts w:ascii="Calibri" w:hAnsi="Calibri"/>
          <w:color w:val="000000"/>
          <w:sz w:val="22"/>
          <w:szCs w:val="22"/>
        </w:rPr>
        <w:t>s</w:t>
      </w:r>
      <w:r w:rsidR="00912CE8" w:rsidRPr="00137027">
        <w:rPr>
          <w:rFonts w:ascii="Calibri" w:hAnsi="Calibri"/>
          <w:color w:val="000000"/>
          <w:sz w:val="22"/>
          <w:szCs w:val="22"/>
        </w:rPr>
        <w:t xml:space="preserve"> field</w:t>
      </w:r>
      <w:r w:rsidRPr="00137027">
        <w:rPr>
          <w:rFonts w:ascii="Calibri" w:hAnsi="Calibri"/>
          <w:color w:val="000000"/>
          <w:sz w:val="22"/>
          <w:szCs w:val="22"/>
        </w:rPr>
        <w:t xml:space="preserve"> through exposure to teaching/professional artists so they can engage more freely with these individuals about their work, their livelihoods, training</w:t>
      </w:r>
      <w:r w:rsidR="0020026D" w:rsidRPr="00137027">
        <w:rPr>
          <w:rFonts w:ascii="Calibri" w:hAnsi="Calibri"/>
          <w:color w:val="000000"/>
          <w:sz w:val="22"/>
          <w:szCs w:val="22"/>
        </w:rPr>
        <w:t>,</w:t>
      </w:r>
      <w:r w:rsidRPr="00137027">
        <w:rPr>
          <w:rFonts w:ascii="Calibri" w:hAnsi="Calibri"/>
          <w:color w:val="000000"/>
          <w:sz w:val="22"/>
          <w:szCs w:val="22"/>
        </w:rPr>
        <w:t xml:space="preserve"> and other aspects that su</w:t>
      </w:r>
      <w:r w:rsidR="0073441E" w:rsidRPr="00137027">
        <w:rPr>
          <w:rFonts w:ascii="Calibri" w:hAnsi="Calibri"/>
          <w:color w:val="000000"/>
          <w:sz w:val="22"/>
          <w:szCs w:val="22"/>
        </w:rPr>
        <w:t>pport a career in the arts (AE)</w:t>
      </w:r>
    </w:p>
    <w:p w:rsidR="00912CE8" w:rsidRPr="00137027" w:rsidRDefault="00137201" w:rsidP="00142076">
      <w:pPr>
        <w:numPr>
          <w:ilvl w:val="0"/>
          <w:numId w:val="18"/>
        </w:numPr>
        <w:overflowPunct/>
        <w:autoSpaceDE/>
        <w:autoSpaceDN/>
        <w:adjustRightInd/>
        <w:jc w:val="both"/>
        <w:textAlignment w:val="auto"/>
        <w:rPr>
          <w:rFonts w:ascii="Calibri" w:hAnsi="Calibri"/>
          <w:color w:val="000000"/>
          <w:sz w:val="22"/>
          <w:szCs w:val="22"/>
        </w:rPr>
      </w:pPr>
      <w:r w:rsidRPr="00137027">
        <w:rPr>
          <w:rFonts w:ascii="Calibri" w:hAnsi="Calibri"/>
          <w:color w:val="000000"/>
          <w:sz w:val="22"/>
          <w:szCs w:val="22"/>
        </w:rPr>
        <w:t>C</w:t>
      </w:r>
      <w:r w:rsidR="00F866DE" w:rsidRPr="00137027">
        <w:rPr>
          <w:rFonts w:ascii="Calibri" w:hAnsi="Calibri"/>
          <w:color w:val="000000"/>
          <w:sz w:val="22"/>
          <w:szCs w:val="22"/>
        </w:rPr>
        <w:t xml:space="preserve">learly demonstrate </w:t>
      </w:r>
      <w:r w:rsidR="00912CE8" w:rsidRPr="00137027">
        <w:rPr>
          <w:rFonts w:ascii="Calibri" w:hAnsi="Calibri"/>
          <w:color w:val="000000"/>
          <w:sz w:val="22"/>
          <w:szCs w:val="22"/>
        </w:rPr>
        <w:t>collaboration and planning efforts between the school/teacher(s) and artist(s)</w:t>
      </w:r>
      <w:r w:rsidR="001A2099" w:rsidRPr="00137027">
        <w:rPr>
          <w:rFonts w:ascii="Calibri" w:hAnsi="Calibri"/>
          <w:color w:val="000000"/>
          <w:sz w:val="22"/>
          <w:szCs w:val="22"/>
        </w:rPr>
        <w:t xml:space="preserve"> </w:t>
      </w:r>
      <w:r w:rsidR="0073441E" w:rsidRPr="00137027">
        <w:rPr>
          <w:rFonts w:ascii="Calibri" w:hAnsi="Calibri"/>
          <w:color w:val="000000"/>
          <w:sz w:val="22"/>
          <w:szCs w:val="22"/>
        </w:rPr>
        <w:t>(AE)</w:t>
      </w:r>
    </w:p>
    <w:p w:rsidR="00D331BB" w:rsidRPr="00137027" w:rsidRDefault="00912CE8" w:rsidP="00142076">
      <w:pPr>
        <w:numPr>
          <w:ilvl w:val="0"/>
          <w:numId w:val="18"/>
        </w:numPr>
        <w:ind w:right="378"/>
        <w:jc w:val="both"/>
        <w:rPr>
          <w:rFonts w:ascii="Calibri" w:hAnsi="Calibri"/>
          <w:color w:val="000000"/>
          <w:sz w:val="22"/>
          <w:szCs w:val="22"/>
        </w:rPr>
      </w:pPr>
      <w:r w:rsidRPr="00137027">
        <w:rPr>
          <w:rFonts w:ascii="Calibri" w:hAnsi="Calibri"/>
          <w:color w:val="000000"/>
          <w:sz w:val="22"/>
          <w:szCs w:val="22"/>
        </w:rPr>
        <w:t xml:space="preserve">Projects that </w:t>
      </w:r>
      <w:r w:rsidR="006954F3" w:rsidRPr="00137027">
        <w:rPr>
          <w:rFonts w:ascii="Calibri" w:hAnsi="Calibri"/>
          <w:color w:val="000000"/>
          <w:sz w:val="22"/>
          <w:szCs w:val="22"/>
        </w:rPr>
        <w:t xml:space="preserve">involve faculty/family and </w:t>
      </w:r>
      <w:r w:rsidRPr="00137027">
        <w:rPr>
          <w:rFonts w:ascii="Calibri" w:hAnsi="Calibri"/>
          <w:color w:val="000000"/>
          <w:sz w:val="22"/>
          <w:szCs w:val="22"/>
        </w:rPr>
        <w:t>connect students to their own communities</w:t>
      </w:r>
      <w:r w:rsidR="0073441E" w:rsidRPr="00137027">
        <w:rPr>
          <w:rFonts w:ascii="Calibri" w:hAnsi="Calibri"/>
          <w:color w:val="000000"/>
          <w:sz w:val="22"/>
          <w:szCs w:val="22"/>
        </w:rPr>
        <w:t xml:space="preserve"> (AE)</w:t>
      </w:r>
    </w:p>
    <w:p w:rsidR="00AC0316" w:rsidRPr="00137027" w:rsidRDefault="008B7381" w:rsidP="00142076">
      <w:pPr>
        <w:numPr>
          <w:ilvl w:val="0"/>
          <w:numId w:val="18"/>
        </w:numPr>
        <w:ind w:right="378"/>
        <w:jc w:val="both"/>
        <w:rPr>
          <w:rFonts w:ascii="Calibri" w:hAnsi="Calibri"/>
          <w:color w:val="000000"/>
          <w:sz w:val="22"/>
          <w:szCs w:val="22"/>
        </w:rPr>
      </w:pPr>
      <w:r w:rsidRPr="00137027">
        <w:rPr>
          <w:rFonts w:ascii="Calibri" w:hAnsi="Calibri"/>
          <w:color w:val="000000"/>
          <w:sz w:val="22"/>
          <w:szCs w:val="22"/>
        </w:rPr>
        <w:t>Projects that rei</w:t>
      </w:r>
      <w:r w:rsidR="0020026D" w:rsidRPr="00137027">
        <w:rPr>
          <w:rFonts w:ascii="Calibri" w:hAnsi="Calibri"/>
          <w:color w:val="000000"/>
          <w:sz w:val="22"/>
          <w:szCs w:val="22"/>
        </w:rPr>
        <w:t xml:space="preserve">nforce mandated </w:t>
      </w:r>
      <w:r w:rsidR="008542E9" w:rsidRPr="00137027">
        <w:rPr>
          <w:rFonts w:ascii="Calibri" w:hAnsi="Calibri"/>
          <w:color w:val="000000"/>
          <w:sz w:val="22"/>
          <w:szCs w:val="22"/>
        </w:rPr>
        <w:t>curricula</w:t>
      </w:r>
      <w:r w:rsidR="00AC0316" w:rsidRPr="00137027">
        <w:rPr>
          <w:rFonts w:ascii="Calibri" w:hAnsi="Calibri"/>
          <w:color w:val="000000"/>
          <w:sz w:val="22"/>
          <w:szCs w:val="22"/>
        </w:rPr>
        <w:t xml:space="preserve"> and trigger interest in both t</w:t>
      </w:r>
      <w:r w:rsidR="0073441E" w:rsidRPr="00137027">
        <w:rPr>
          <w:rFonts w:ascii="Calibri" w:hAnsi="Calibri"/>
          <w:color w:val="000000"/>
          <w:sz w:val="22"/>
          <w:szCs w:val="22"/>
        </w:rPr>
        <w:t>he arts and subject matter (AE)</w:t>
      </w:r>
    </w:p>
    <w:p w:rsidR="00114061" w:rsidRPr="00137027" w:rsidRDefault="00243C2F" w:rsidP="00142076">
      <w:pPr>
        <w:numPr>
          <w:ilvl w:val="0"/>
          <w:numId w:val="18"/>
        </w:numPr>
        <w:ind w:right="378"/>
        <w:jc w:val="both"/>
        <w:rPr>
          <w:rFonts w:ascii="Calibri" w:hAnsi="Calibri"/>
          <w:color w:val="000000"/>
          <w:sz w:val="22"/>
          <w:szCs w:val="22"/>
        </w:rPr>
      </w:pPr>
      <w:r w:rsidRPr="00137027">
        <w:rPr>
          <w:rFonts w:ascii="Calibri" w:hAnsi="Calibri"/>
          <w:color w:val="000000"/>
          <w:sz w:val="22"/>
          <w:szCs w:val="22"/>
        </w:rPr>
        <w:t>Indicate cash</w:t>
      </w:r>
      <w:r w:rsidR="009F7D5C" w:rsidRPr="00137027">
        <w:rPr>
          <w:rFonts w:ascii="Calibri" w:hAnsi="Calibri"/>
          <w:color w:val="000000"/>
          <w:sz w:val="22"/>
          <w:szCs w:val="22"/>
        </w:rPr>
        <w:t xml:space="preserve"> or in-kind</w:t>
      </w:r>
      <w:r w:rsidR="00114061" w:rsidRPr="00137027">
        <w:rPr>
          <w:rFonts w:ascii="Calibri" w:hAnsi="Calibri"/>
          <w:color w:val="000000"/>
          <w:sz w:val="22"/>
          <w:szCs w:val="22"/>
        </w:rPr>
        <w:t xml:space="preserve"> support greater than 25</w:t>
      </w:r>
      <w:r w:rsidR="0073441E" w:rsidRPr="00137027">
        <w:rPr>
          <w:rFonts w:ascii="Calibri" w:hAnsi="Calibri"/>
          <w:color w:val="000000"/>
          <w:sz w:val="22"/>
          <w:szCs w:val="22"/>
        </w:rPr>
        <w:t>% of the total project expenses</w:t>
      </w:r>
    </w:p>
    <w:p w:rsidR="002323EF" w:rsidRPr="00137027" w:rsidRDefault="002323EF" w:rsidP="00142076">
      <w:pPr>
        <w:numPr>
          <w:ilvl w:val="0"/>
          <w:numId w:val="18"/>
        </w:numPr>
        <w:ind w:right="378"/>
        <w:jc w:val="both"/>
        <w:rPr>
          <w:rFonts w:ascii="Calibri" w:hAnsi="Calibri"/>
          <w:color w:val="000000"/>
          <w:sz w:val="22"/>
          <w:szCs w:val="22"/>
        </w:rPr>
      </w:pPr>
      <w:r w:rsidRPr="00137027">
        <w:rPr>
          <w:rFonts w:ascii="Calibri" w:hAnsi="Calibri"/>
          <w:color w:val="000000"/>
          <w:sz w:val="22"/>
          <w:szCs w:val="22"/>
        </w:rPr>
        <w:t>Celeb</w:t>
      </w:r>
      <w:r w:rsidR="0073441E" w:rsidRPr="00137027">
        <w:rPr>
          <w:rFonts w:ascii="Calibri" w:hAnsi="Calibri"/>
          <w:color w:val="000000"/>
          <w:sz w:val="22"/>
          <w:szCs w:val="22"/>
        </w:rPr>
        <w:t>rate diversity in the community</w:t>
      </w:r>
    </w:p>
    <w:p w:rsidR="002323EF" w:rsidRPr="00137027" w:rsidRDefault="002323EF" w:rsidP="00142076">
      <w:pPr>
        <w:numPr>
          <w:ilvl w:val="0"/>
          <w:numId w:val="18"/>
        </w:numPr>
        <w:ind w:right="378"/>
        <w:jc w:val="both"/>
        <w:rPr>
          <w:rFonts w:ascii="Calibri" w:hAnsi="Calibri"/>
          <w:color w:val="000000"/>
          <w:sz w:val="22"/>
          <w:szCs w:val="22"/>
        </w:rPr>
      </w:pPr>
      <w:r w:rsidRPr="00137027">
        <w:rPr>
          <w:rFonts w:ascii="Calibri" w:hAnsi="Calibri"/>
          <w:color w:val="000000"/>
          <w:sz w:val="22"/>
          <w:szCs w:val="22"/>
        </w:rPr>
        <w:t xml:space="preserve">Have </w:t>
      </w:r>
      <w:r w:rsidR="0020026D" w:rsidRPr="00137027">
        <w:rPr>
          <w:rFonts w:ascii="Calibri" w:hAnsi="Calibri"/>
          <w:color w:val="000000"/>
          <w:sz w:val="22"/>
          <w:szCs w:val="22"/>
        </w:rPr>
        <w:t xml:space="preserve">the potential </w:t>
      </w:r>
      <w:r w:rsidR="00146E6F" w:rsidRPr="00137027">
        <w:rPr>
          <w:rFonts w:ascii="Calibri" w:hAnsi="Calibri"/>
          <w:color w:val="000000"/>
          <w:sz w:val="22"/>
          <w:szCs w:val="22"/>
        </w:rPr>
        <w:t xml:space="preserve">to </w:t>
      </w:r>
      <w:r w:rsidR="0020026D" w:rsidRPr="00137027">
        <w:rPr>
          <w:rFonts w:ascii="Calibri" w:hAnsi="Calibri"/>
          <w:color w:val="000000"/>
          <w:sz w:val="22"/>
          <w:szCs w:val="22"/>
        </w:rPr>
        <w:t>reach</w:t>
      </w:r>
      <w:r w:rsidRPr="00137027">
        <w:rPr>
          <w:rFonts w:ascii="Calibri" w:hAnsi="Calibri"/>
          <w:color w:val="000000"/>
          <w:sz w:val="22"/>
          <w:szCs w:val="22"/>
        </w:rPr>
        <w:t xml:space="preserve"> large audiences and support a sense of community belo</w:t>
      </w:r>
      <w:r w:rsidR="0073441E" w:rsidRPr="00137027">
        <w:rPr>
          <w:rFonts w:ascii="Calibri" w:hAnsi="Calibri"/>
          <w:color w:val="000000"/>
          <w:sz w:val="22"/>
          <w:szCs w:val="22"/>
        </w:rPr>
        <w:t>nging</w:t>
      </w:r>
    </w:p>
    <w:p w:rsidR="003A29D6" w:rsidRPr="00137027" w:rsidRDefault="003A29D6" w:rsidP="003D3CA6">
      <w:pPr>
        <w:ind w:left="360" w:right="378" w:hanging="360"/>
        <w:rPr>
          <w:rFonts w:ascii="Calibri" w:hAnsi="Calibri"/>
          <w:color w:val="0000FF"/>
          <w:sz w:val="22"/>
          <w:szCs w:val="22"/>
          <w:u w:val="single"/>
        </w:rPr>
      </w:pPr>
    </w:p>
    <w:p w:rsidR="00135515" w:rsidRPr="00137027" w:rsidRDefault="00A910A0" w:rsidP="00BF13C8">
      <w:pPr>
        <w:pStyle w:val="Heading1"/>
        <w:numPr>
          <w:ilvl w:val="12"/>
          <w:numId w:val="0"/>
        </w:numPr>
        <w:ind w:left="360" w:right="378" w:hanging="360"/>
        <w:rPr>
          <w:rFonts w:ascii="Calibri" w:hAnsi="Calibri"/>
          <w:sz w:val="22"/>
          <w:szCs w:val="22"/>
          <w:u w:val="single"/>
        </w:rPr>
      </w:pPr>
      <w:r w:rsidRPr="00137027">
        <w:rPr>
          <w:rFonts w:ascii="Calibri" w:hAnsi="Calibri"/>
          <w:sz w:val="22"/>
          <w:szCs w:val="22"/>
        </w:rPr>
        <w:t>FUNDING LIMITATIONS</w:t>
      </w:r>
    </w:p>
    <w:p w:rsidR="00A910A0" w:rsidRPr="00137027" w:rsidRDefault="00A910A0" w:rsidP="00142076">
      <w:pPr>
        <w:numPr>
          <w:ilvl w:val="0"/>
          <w:numId w:val="19"/>
        </w:numPr>
        <w:ind w:right="378"/>
        <w:jc w:val="both"/>
        <w:rPr>
          <w:rFonts w:ascii="Calibri" w:hAnsi="Calibri"/>
          <w:sz w:val="22"/>
          <w:szCs w:val="22"/>
        </w:rPr>
      </w:pPr>
      <w:r w:rsidRPr="00137027">
        <w:rPr>
          <w:rFonts w:ascii="Calibri" w:hAnsi="Calibri"/>
          <w:sz w:val="22"/>
          <w:szCs w:val="22"/>
        </w:rPr>
        <w:t>All projects must take place between</w:t>
      </w:r>
      <w:r w:rsidR="00D37D15" w:rsidRPr="00137027">
        <w:rPr>
          <w:rFonts w:ascii="Calibri" w:hAnsi="Calibri"/>
          <w:sz w:val="22"/>
          <w:szCs w:val="22"/>
        </w:rPr>
        <w:t xml:space="preserve"> January 1 and December 31, 20</w:t>
      </w:r>
      <w:r w:rsidR="002323EF" w:rsidRPr="00137027">
        <w:rPr>
          <w:rFonts w:ascii="Calibri" w:hAnsi="Calibri"/>
          <w:sz w:val="22"/>
          <w:szCs w:val="22"/>
        </w:rPr>
        <w:t>1</w:t>
      </w:r>
      <w:r w:rsidR="00360DA6" w:rsidRPr="00137027">
        <w:rPr>
          <w:rFonts w:ascii="Calibri" w:hAnsi="Calibri"/>
          <w:sz w:val="22"/>
          <w:szCs w:val="22"/>
        </w:rPr>
        <w:t>9</w:t>
      </w:r>
      <w:r w:rsidRPr="00137027">
        <w:rPr>
          <w:rFonts w:ascii="Calibri" w:hAnsi="Calibri"/>
          <w:sz w:val="22"/>
          <w:szCs w:val="22"/>
        </w:rPr>
        <w:t>.</w:t>
      </w:r>
    </w:p>
    <w:p w:rsidR="00E63011" w:rsidRPr="00137027" w:rsidRDefault="00A910A0" w:rsidP="00142076">
      <w:pPr>
        <w:numPr>
          <w:ilvl w:val="0"/>
          <w:numId w:val="19"/>
        </w:numPr>
        <w:ind w:right="378"/>
        <w:jc w:val="both"/>
        <w:rPr>
          <w:rFonts w:ascii="Calibri" w:hAnsi="Calibri"/>
          <w:b/>
          <w:sz w:val="22"/>
          <w:szCs w:val="22"/>
        </w:rPr>
      </w:pPr>
      <w:r w:rsidRPr="00137027">
        <w:rPr>
          <w:rFonts w:ascii="Calibri" w:hAnsi="Calibri"/>
          <w:sz w:val="22"/>
          <w:szCs w:val="22"/>
        </w:rPr>
        <w:t xml:space="preserve">The minimum grant amount eligible for support is </w:t>
      </w:r>
      <w:r w:rsidR="0038671C" w:rsidRPr="00137027">
        <w:rPr>
          <w:rFonts w:ascii="Calibri" w:hAnsi="Calibri"/>
          <w:sz w:val="22"/>
          <w:szCs w:val="22"/>
        </w:rPr>
        <w:t>$5</w:t>
      </w:r>
      <w:r w:rsidRPr="00137027">
        <w:rPr>
          <w:rFonts w:ascii="Calibri" w:hAnsi="Calibri"/>
          <w:sz w:val="22"/>
          <w:szCs w:val="22"/>
        </w:rPr>
        <w:t>00</w:t>
      </w:r>
      <w:r w:rsidR="00E63011" w:rsidRPr="00137027">
        <w:rPr>
          <w:rFonts w:ascii="Calibri" w:hAnsi="Calibri"/>
          <w:sz w:val="22"/>
          <w:szCs w:val="22"/>
        </w:rPr>
        <w:t>, and the maximum is $5</w:t>
      </w:r>
      <w:r w:rsidR="00360DA6" w:rsidRPr="00137027">
        <w:rPr>
          <w:rFonts w:ascii="Calibri" w:hAnsi="Calibri"/>
          <w:sz w:val="22"/>
          <w:szCs w:val="22"/>
        </w:rPr>
        <w:t>,</w:t>
      </w:r>
      <w:r w:rsidR="00E63011" w:rsidRPr="00137027">
        <w:rPr>
          <w:rFonts w:ascii="Calibri" w:hAnsi="Calibri"/>
          <w:sz w:val="22"/>
          <w:szCs w:val="22"/>
        </w:rPr>
        <w:t>000</w:t>
      </w:r>
      <w:r w:rsidR="008B6478" w:rsidRPr="00137027">
        <w:rPr>
          <w:rFonts w:ascii="Calibri" w:hAnsi="Calibri"/>
          <w:sz w:val="22"/>
          <w:szCs w:val="22"/>
        </w:rPr>
        <w:t>.</w:t>
      </w:r>
    </w:p>
    <w:p w:rsidR="0094791E" w:rsidRPr="00137027" w:rsidRDefault="00A910A0" w:rsidP="00142076">
      <w:pPr>
        <w:numPr>
          <w:ilvl w:val="0"/>
          <w:numId w:val="19"/>
        </w:numPr>
        <w:ind w:right="378"/>
        <w:jc w:val="both"/>
        <w:rPr>
          <w:rFonts w:ascii="Calibri" w:hAnsi="Calibri"/>
          <w:sz w:val="22"/>
          <w:szCs w:val="22"/>
        </w:rPr>
      </w:pPr>
      <w:r w:rsidRPr="00137027">
        <w:rPr>
          <w:rFonts w:ascii="Calibri" w:hAnsi="Calibri"/>
          <w:sz w:val="22"/>
          <w:szCs w:val="22"/>
        </w:rPr>
        <w:t>Requested funding</w:t>
      </w:r>
      <w:r w:rsidR="00E63011" w:rsidRPr="00137027">
        <w:rPr>
          <w:rFonts w:ascii="Calibri" w:hAnsi="Calibri"/>
          <w:sz w:val="22"/>
          <w:szCs w:val="22"/>
        </w:rPr>
        <w:t xml:space="preserve"> is not meant to replace other local funds,</w:t>
      </w:r>
      <w:r w:rsidR="00090389" w:rsidRPr="00137027">
        <w:rPr>
          <w:rFonts w:ascii="Calibri" w:hAnsi="Calibri"/>
          <w:sz w:val="22"/>
          <w:szCs w:val="22"/>
        </w:rPr>
        <w:t xml:space="preserve"> or replace school funding for the arts.</w:t>
      </w:r>
    </w:p>
    <w:p w:rsidR="00B771DE" w:rsidRPr="00137027" w:rsidRDefault="002323EF" w:rsidP="00142076">
      <w:pPr>
        <w:numPr>
          <w:ilvl w:val="0"/>
          <w:numId w:val="19"/>
        </w:numPr>
        <w:ind w:right="378"/>
        <w:jc w:val="both"/>
        <w:rPr>
          <w:rFonts w:ascii="Calibri" w:hAnsi="Calibri"/>
          <w:sz w:val="22"/>
          <w:szCs w:val="22"/>
        </w:rPr>
      </w:pPr>
      <w:r w:rsidRPr="00137027">
        <w:rPr>
          <w:rFonts w:ascii="Calibri" w:hAnsi="Calibri"/>
          <w:sz w:val="22"/>
          <w:szCs w:val="22"/>
        </w:rPr>
        <w:t>Applicants may submit up to three</w:t>
      </w:r>
      <w:r w:rsidR="0094791E" w:rsidRPr="00137027">
        <w:rPr>
          <w:rFonts w:ascii="Calibri" w:hAnsi="Calibri"/>
          <w:sz w:val="22"/>
          <w:szCs w:val="22"/>
        </w:rPr>
        <w:t xml:space="preserve"> applications between the two funding categories (CA, AE), </w:t>
      </w:r>
      <w:r w:rsidR="0094791E" w:rsidRPr="00137027">
        <w:rPr>
          <w:rFonts w:ascii="Calibri" w:hAnsi="Calibri"/>
          <w:sz w:val="22"/>
          <w:szCs w:val="22"/>
          <w:u w:val="single"/>
        </w:rPr>
        <w:t>with the combined total request not to exceed $5</w:t>
      </w:r>
      <w:r w:rsidRPr="00137027">
        <w:rPr>
          <w:rFonts w:ascii="Calibri" w:hAnsi="Calibri"/>
          <w:sz w:val="22"/>
          <w:szCs w:val="22"/>
          <w:u w:val="single"/>
        </w:rPr>
        <w:t>,</w:t>
      </w:r>
      <w:r w:rsidR="0094791E" w:rsidRPr="00137027">
        <w:rPr>
          <w:rFonts w:ascii="Calibri" w:hAnsi="Calibri"/>
          <w:sz w:val="22"/>
          <w:szCs w:val="22"/>
          <w:u w:val="single"/>
        </w:rPr>
        <w:t>000</w:t>
      </w:r>
      <w:r w:rsidR="0094791E" w:rsidRPr="00137027">
        <w:rPr>
          <w:rFonts w:ascii="Calibri" w:hAnsi="Calibri"/>
          <w:sz w:val="22"/>
          <w:szCs w:val="22"/>
        </w:rPr>
        <w:t>.</w:t>
      </w:r>
      <w:r w:rsidR="00E63011" w:rsidRPr="00137027">
        <w:rPr>
          <w:rFonts w:ascii="Calibri" w:hAnsi="Calibri"/>
          <w:sz w:val="22"/>
          <w:szCs w:val="22"/>
        </w:rPr>
        <w:t xml:space="preserve"> </w:t>
      </w:r>
    </w:p>
    <w:p w:rsidR="008B6478" w:rsidRPr="00137027" w:rsidRDefault="00152E26" w:rsidP="00142076">
      <w:pPr>
        <w:numPr>
          <w:ilvl w:val="0"/>
          <w:numId w:val="19"/>
        </w:numPr>
        <w:ind w:right="378"/>
        <w:jc w:val="both"/>
        <w:rPr>
          <w:rFonts w:ascii="Calibri" w:hAnsi="Calibri"/>
          <w:color w:val="000000"/>
          <w:sz w:val="22"/>
          <w:szCs w:val="22"/>
        </w:rPr>
      </w:pPr>
      <w:r w:rsidRPr="00137027">
        <w:rPr>
          <w:rFonts w:ascii="Calibri" w:hAnsi="Calibri"/>
          <w:color w:val="000000"/>
          <w:sz w:val="22"/>
          <w:szCs w:val="22"/>
        </w:rPr>
        <w:t>Decentralization funds</w:t>
      </w:r>
      <w:r w:rsidR="005B1E08" w:rsidRPr="00137027">
        <w:rPr>
          <w:rFonts w:ascii="Calibri" w:hAnsi="Calibri"/>
          <w:color w:val="000000"/>
          <w:sz w:val="22"/>
          <w:szCs w:val="22"/>
        </w:rPr>
        <w:t xml:space="preserve"> </w:t>
      </w:r>
      <w:r w:rsidR="00137201" w:rsidRPr="00137027">
        <w:rPr>
          <w:rFonts w:ascii="Calibri" w:hAnsi="Calibri"/>
          <w:color w:val="000000"/>
          <w:sz w:val="22"/>
          <w:szCs w:val="22"/>
        </w:rPr>
        <w:t xml:space="preserve">for both </w:t>
      </w:r>
      <w:r w:rsidR="005B1E08" w:rsidRPr="00137027">
        <w:rPr>
          <w:rFonts w:ascii="Calibri" w:hAnsi="Calibri"/>
          <w:color w:val="000000"/>
          <w:sz w:val="22"/>
          <w:szCs w:val="22"/>
        </w:rPr>
        <w:t xml:space="preserve">CA and AE </w:t>
      </w:r>
      <w:r w:rsidR="00137201" w:rsidRPr="00137027">
        <w:rPr>
          <w:rFonts w:ascii="Calibri" w:hAnsi="Calibri"/>
          <w:color w:val="000000"/>
          <w:sz w:val="22"/>
          <w:szCs w:val="22"/>
        </w:rPr>
        <w:t xml:space="preserve">projects </w:t>
      </w:r>
      <w:r w:rsidR="005B1E08" w:rsidRPr="00137027">
        <w:rPr>
          <w:rFonts w:ascii="Calibri" w:hAnsi="Calibri"/>
          <w:color w:val="000000"/>
          <w:sz w:val="22"/>
          <w:szCs w:val="22"/>
        </w:rPr>
        <w:t xml:space="preserve">should fund no more than </w:t>
      </w:r>
      <w:r w:rsidR="00784EB5" w:rsidRPr="00137027">
        <w:rPr>
          <w:rFonts w:ascii="Calibri" w:hAnsi="Calibri"/>
          <w:color w:val="000000"/>
          <w:sz w:val="22"/>
          <w:szCs w:val="22"/>
        </w:rPr>
        <w:t>75%</w:t>
      </w:r>
      <w:r w:rsidR="005B1E08" w:rsidRPr="00137027">
        <w:rPr>
          <w:rFonts w:ascii="Calibri" w:hAnsi="Calibri"/>
          <w:color w:val="000000"/>
          <w:sz w:val="22"/>
          <w:szCs w:val="22"/>
        </w:rPr>
        <w:t xml:space="preserve"> of a project’s total expenses.  </w:t>
      </w:r>
      <w:r w:rsidR="00784EB5" w:rsidRPr="00137027">
        <w:rPr>
          <w:rFonts w:ascii="Calibri" w:hAnsi="Calibri"/>
          <w:color w:val="000000"/>
          <w:sz w:val="22"/>
          <w:szCs w:val="22"/>
        </w:rPr>
        <w:t xml:space="preserve">However, applicants are </w:t>
      </w:r>
      <w:r w:rsidR="00137201" w:rsidRPr="00137027">
        <w:rPr>
          <w:rFonts w:ascii="Calibri" w:hAnsi="Calibri"/>
          <w:color w:val="000000"/>
          <w:sz w:val="22"/>
          <w:szCs w:val="22"/>
        </w:rPr>
        <w:t xml:space="preserve">strongly </w:t>
      </w:r>
      <w:r w:rsidR="00784EB5" w:rsidRPr="00137027">
        <w:rPr>
          <w:rFonts w:ascii="Calibri" w:hAnsi="Calibri"/>
          <w:color w:val="000000"/>
          <w:sz w:val="22"/>
          <w:szCs w:val="22"/>
        </w:rPr>
        <w:t xml:space="preserve">encouraged to keep their requests to 50% of the </w:t>
      </w:r>
      <w:r w:rsidR="00137201" w:rsidRPr="00137027">
        <w:rPr>
          <w:rFonts w:ascii="Calibri" w:hAnsi="Calibri"/>
          <w:color w:val="000000"/>
          <w:sz w:val="22"/>
          <w:szCs w:val="22"/>
        </w:rPr>
        <w:t xml:space="preserve">total </w:t>
      </w:r>
      <w:r w:rsidR="00784EB5" w:rsidRPr="00137027">
        <w:rPr>
          <w:rFonts w:ascii="Calibri" w:hAnsi="Calibri"/>
          <w:color w:val="000000"/>
          <w:sz w:val="22"/>
          <w:szCs w:val="22"/>
        </w:rPr>
        <w:t>project cost and utilize other sources of funding to cover the other project costs.  These costs may be met through in-kind contributions, cash income</w:t>
      </w:r>
      <w:r w:rsidR="00360DA6" w:rsidRPr="00137027">
        <w:rPr>
          <w:rFonts w:ascii="Calibri" w:hAnsi="Calibri"/>
          <w:color w:val="000000"/>
          <w:sz w:val="22"/>
          <w:szCs w:val="22"/>
        </w:rPr>
        <w:t xml:space="preserve"> from donors or sponsors</w:t>
      </w:r>
      <w:r w:rsidR="00784EB5" w:rsidRPr="00137027">
        <w:rPr>
          <w:rFonts w:ascii="Calibri" w:hAnsi="Calibri"/>
          <w:color w:val="000000"/>
          <w:sz w:val="22"/>
          <w:szCs w:val="22"/>
        </w:rPr>
        <w:t>, or a combination of both.</w:t>
      </w:r>
    </w:p>
    <w:p w:rsidR="00BF13C8" w:rsidRPr="00137027" w:rsidRDefault="0073441E" w:rsidP="00881A4B">
      <w:pPr>
        <w:numPr>
          <w:ilvl w:val="0"/>
          <w:numId w:val="19"/>
        </w:numPr>
        <w:ind w:right="378"/>
        <w:jc w:val="both"/>
        <w:rPr>
          <w:rFonts w:ascii="Calibri" w:hAnsi="Calibri"/>
          <w:sz w:val="22"/>
          <w:szCs w:val="22"/>
        </w:rPr>
      </w:pPr>
      <w:r w:rsidRPr="00137027">
        <w:rPr>
          <w:rFonts w:ascii="Calibri" w:hAnsi="Calibri"/>
          <w:sz w:val="22"/>
          <w:szCs w:val="22"/>
        </w:rPr>
        <w:t xml:space="preserve">Previous DEC </w:t>
      </w:r>
      <w:r w:rsidR="00135515" w:rsidRPr="00137027">
        <w:rPr>
          <w:rFonts w:ascii="Calibri" w:hAnsi="Calibri"/>
          <w:sz w:val="22"/>
          <w:szCs w:val="22"/>
        </w:rPr>
        <w:t>funding does not ensure support in any succeeding year.  Each application is reviewed anew in the context of current priorities, review criteria</w:t>
      </w:r>
      <w:r w:rsidR="008832CE" w:rsidRPr="00137027">
        <w:rPr>
          <w:rFonts w:ascii="Calibri" w:hAnsi="Calibri"/>
          <w:sz w:val="22"/>
          <w:szCs w:val="22"/>
        </w:rPr>
        <w:t>,</w:t>
      </w:r>
      <w:r w:rsidR="00135515" w:rsidRPr="00137027">
        <w:rPr>
          <w:rFonts w:ascii="Calibri" w:hAnsi="Calibri"/>
          <w:sz w:val="22"/>
          <w:szCs w:val="22"/>
        </w:rPr>
        <w:t xml:space="preserve"> and resources available.  </w:t>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r w:rsidR="00114061" w:rsidRPr="00137027">
        <w:rPr>
          <w:rFonts w:ascii="Calibri" w:hAnsi="Calibri"/>
          <w:sz w:val="22"/>
          <w:szCs w:val="22"/>
        </w:rPr>
        <w:tab/>
      </w:r>
    </w:p>
    <w:p w:rsidR="003A29D6" w:rsidRPr="00137027" w:rsidRDefault="008832CE" w:rsidP="003A29D6">
      <w:pPr>
        <w:pStyle w:val="Heading2"/>
        <w:numPr>
          <w:ilvl w:val="12"/>
          <w:numId w:val="0"/>
        </w:numPr>
        <w:rPr>
          <w:rFonts w:ascii="Calibri" w:hAnsi="Calibri"/>
          <w:sz w:val="22"/>
          <w:szCs w:val="22"/>
          <w:u w:val="none"/>
        </w:rPr>
      </w:pPr>
      <w:r w:rsidRPr="00137027">
        <w:rPr>
          <w:rFonts w:ascii="Calibri" w:hAnsi="Calibri"/>
          <w:sz w:val="22"/>
          <w:szCs w:val="22"/>
          <w:u w:val="none"/>
        </w:rPr>
        <w:t>TH</w:t>
      </w:r>
      <w:r w:rsidR="00A910A0" w:rsidRPr="00137027">
        <w:rPr>
          <w:rFonts w:ascii="Calibri" w:hAnsi="Calibri"/>
          <w:sz w:val="22"/>
          <w:szCs w:val="22"/>
          <w:u w:val="none"/>
        </w:rPr>
        <w:t>E PROCESS</w:t>
      </w:r>
      <w:r w:rsidR="006C69BF" w:rsidRPr="00137027">
        <w:rPr>
          <w:rFonts w:ascii="Calibri" w:hAnsi="Calibri"/>
          <w:sz w:val="22"/>
          <w:szCs w:val="22"/>
        </w:rPr>
        <w:t xml:space="preserve"> </w:t>
      </w:r>
      <w:r w:rsidR="006C69BF" w:rsidRPr="00137027">
        <w:rPr>
          <w:rFonts w:ascii="Calibri" w:hAnsi="Calibri"/>
          <w:sz w:val="22"/>
          <w:szCs w:val="22"/>
          <w:u w:val="none"/>
        </w:rPr>
        <w:t>–</w:t>
      </w:r>
      <w:r w:rsidR="001612A1" w:rsidRPr="00137027">
        <w:rPr>
          <w:rFonts w:ascii="Calibri" w:hAnsi="Calibri"/>
          <w:sz w:val="22"/>
          <w:szCs w:val="22"/>
          <w:u w:val="none"/>
        </w:rPr>
        <w:t xml:space="preserve"> READ CAREFULLY!</w:t>
      </w:r>
    </w:p>
    <w:p w:rsidR="00BF13C8" w:rsidRPr="00137027" w:rsidRDefault="00D45836" w:rsidP="00142076">
      <w:pPr>
        <w:numPr>
          <w:ilvl w:val="0"/>
          <w:numId w:val="7"/>
        </w:numPr>
        <w:jc w:val="both"/>
        <w:rPr>
          <w:rFonts w:ascii="Calibri" w:hAnsi="Calibri"/>
          <w:sz w:val="22"/>
          <w:szCs w:val="22"/>
          <w:lang w:val="en"/>
        </w:rPr>
      </w:pPr>
      <w:r w:rsidRPr="00137027">
        <w:rPr>
          <w:rFonts w:ascii="Calibri" w:hAnsi="Calibri"/>
          <w:b/>
          <w:i/>
          <w:sz w:val="22"/>
          <w:szCs w:val="22"/>
        </w:rPr>
        <w:t>All applic</w:t>
      </w:r>
      <w:r w:rsidR="000F58D7" w:rsidRPr="00137027">
        <w:rPr>
          <w:rFonts w:ascii="Calibri" w:hAnsi="Calibri"/>
          <w:b/>
          <w:i/>
          <w:sz w:val="22"/>
          <w:szCs w:val="22"/>
        </w:rPr>
        <w:t>ants intending to apply for 201</w:t>
      </w:r>
      <w:r w:rsidR="006C69BF" w:rsidRPr="00137027">
        <w:rPr>
          <w:rFonts w:ascii="Calibri" w:hAnsi="Calibri"/>
          <w:b/>
          <w:i/>
          <w:sz w:val="22"/>
          <w:szCs w:val="22"/>
        </w:rPr>
        <w:t>8</w:t>
      </w:r>
      <w:r w:rsidRPr="00137027">
        <w:rPr>
          <w:rFonts w:ascii="Calibri" w:hAnsi="Calibri"/>
          <w:b/>
          <w:i/>
          <w:sz w:val="22"/>
          <w:szCs w:val="22"/>
        </w:rPr>
        <w:t xml:space="preserve"> funding must notify the Council with intent to apply</w:t>
      </w:r>
      <w:r w:rsidR="0073441E" w:rsidRPr="00137027">
        <w:rPr>
          <w:rFonts w:ascii="Calibri" w:hAnsi="Calibri"/>
          <w:sz w:val="22"/>
          <w:szCs w:val="22"/>
        </w:rPr>
        <w:t xml:space="preserve"> by sending </w:t>
      </w:r>
      <w:r w:rsidRPr="00137027">
        <w:rPr>
          <w:rFonts w:ascii="Calibri" w:hAnsi="Calibri"/>
          <w:sz w:val="22"/>
          <w:szCs w:val="22"/>
        </w:rPr>
        <w:t>an e-mail to</w:t>
      </w:r>
      <w:r w:rsidR="00A7060B" w:rsidRPr="00137027">
        <w:rPr>
          <w:rFonts w:ascii="Calibri" w:hAnsi="Calibri"/>
          <w:sz w:val="22"/>
          <w:szCs w:val="22"/>
        </w:rPr>
        <w:t xml:space="preserve"> </w:t>
      </w:r>
      <w:hyperlink r:id="rId11" w:history="1">
        <w:r w:rsidR="00A7060B" w:rsidRPr="00137027">
          <w:rPr>
            <w:rStyle w:val="Hyperlink"/>
            <w:rFonts w:ascii="Calibri" w:hAnsi="Calibri"/>
            <w:sz w:val="22"/>
            <w:szCs w:val="22"/>
          </w:rPr>
          <w:t>chris.hoffman@chenangoarts.org</w:t>
        </w:r>
      </w:hyperlink>
      <w:r w:rsidR="00A7060B" w:rsidRPr="00137027">
        <w:rPr>
          <w:rFonts w:ascii="Calibri" w:hAnsi="Calibri"/>
          <w:sz w:val="22"/>
          <w:szCs w:val="22"/>
        </w:rPr>
        <w:t xml:space="preserve">, </w:t>
      </w:r>
      <w:r w:rsidRPr="00137027">
        <w:rPr>
          <w:rFonts w:ascii="Calibri" w:hAnsi="Calibri"/>
          <w:sz w:val="22"/>
          <w:szCs w:val="22"/>
        </w:rPr>
        <w:t>noting “Intent to Apply” in the subject line</w:t>
      </w:r>
      <w:r w:rsidR="007A03A2" w:rsidRPr="00137027">
        <w:rPr>
          <w:rFonts w:ascii="Calibri" w:hAnsi="Calibri"/>
          <w:sz w:val="22"/>
          <w:szCs w:val="22"/>
        </w:rPr>
        <w:t xml:space="preserve">, </w:t>
      </w:r>
      <w:r w:rsidR="0073441E" w:rsidRPr="00137027">
        <w:rPr>
          <w:rFonts w:ascii="Calibri" w:hAnsi="Calibri"/>
          <w:sz w:val="22"/>
          <w:szCs w:val="22"/>
        </w:rPr>
        <w:t xml:space="preserve">and </w:t>
      </w:r>
      <w:r w:rsidR="007A03A2" w:rsidRPr="00137027">
        <w:rPr>
          <w:rFonts w:ascii="Calibri" w:hAnsi="Calibri"/>
          <w:sz w:val="22"/>
          <w:szCs w:val="22"/>
        </w:rPr>
        <w:t xml:space="preserve">indicating </w:t>
      </w:r>
      <w:r w:rsidR="005F128E" w:rsidRPr="00137027">
        <w:rPr>
          <w:rFonts w:ascii="Calibri" w:hAnsi="Calibri"/>
          <w:sz w:val="22"/>
          <w:szCs w:val="22"/>
        </w:rPr>
        <w:t xml:space="preserve">which </w:t>
      </w:r>
      <w:r w:rsidR="007A03A2" w:rsidRPr="00137027">
        <w:rPr>
          <w:rFonts w:ascii="Calibri" w:hAnsi="Calibri"/>
          <w:sz w:val="22"/>
          <w:szCs w:val="22"/>
        </w:rPr>
        <w:t>category of fun</w:t>
      </w:r>
      <w:r w:rsidR="005F128E" w:rsidRPr="00137027">
        <w:rPr>
          <w:rFonts w:ascii="Calibri" w:hAnsi="Calibri"/>
          <w:sz w:val="22"/>
          <w:szCs w:val="22"/>
        </w:rPr>
        <w:t>ding is being applied</w:t>
      </w:r>
      <w:r w:rsidR="007A03A2" w:rsidRPr="00137027">
        <w:rPr>
          <w:rFonts w:ascii="Calibri" w:hAnsi="Calibri"/>
          <w:sz w:val="22"/>
          <w:szCs w:val="22"/>
        </w:rPr>
        <w:t xml:space="preserve"> for (CA or AE</w:t>
      </w:r>
      <w:r w:rsidR="005F128E" w:rsidRPr="00137027">
        <w:rPr>
          <w:rFonts w:ascii="Calibri" w:hAnsi="Calibri"/>
          <w:sz w:val="22"/>
          <w:szCs w:val="22"/>
        </w:rPr>
        <w:t>, or both</w:t>
      </w:r>
      <w:r w:rsidR="007A03A2" w:rsidRPr="00137027">
        <w:rPr>
          <w:rFonts w:ascii="Calibri" w:hAnsi="Calibri"/>
          <w:sz w:val="22"/>
          <w:szCs w:val="22"/>
        </w:rPr>
        <w:t>)</w:t>
      </w:r>
      <w:r w:rsidR="007A03A2" w:rsidRPr="00137027">
        <w:rPr>
          <w:rFonts w:ascii="Calibri" w:hAnsi="Calibri"/>
          <w:i/>
          <w:sz w:val="22"/>
          <w:szCs w:val="22"/>
        </w:rPr>
        <w:t>.</w:t>
      </w:r>
      <w:r w:rsidR="007321DA" w:rsidRPr="00137027">
        <w:rPr>
          <w:rFonts w:ascii="Calibri" w:hAnsi="Calibri"/>
          <w:i/>
          <w:sz w:val="22"/>
          <w:szCs w:val="22"/>
        </w:rPr>
        <w:t xml:space="preserve"> </w:t>
      </w:r>
      <w:r w:rsidR="0073441E" w:rsidRPr="00137027">
        <w:rPr>
          <w:rFonts w:ascii="Calibri" w:hAnsi="Calibri"/>
          <w:i/>
          <w:sz w:val="22"/>
          <w:szCs w:val="22"/>
        </w:rPr>
        <w:t xml:space="preserve"> </w:t>
      </w:r>
    </w:p>
    <w:p w:rsidR="00BF13C8" w:rsidRPr="00137027" w:rsidRDefault="00CD2EC4" w:rsidP="00142076">
      <w:pPr>
        <w:numPr>
          <w:ilvl w:val="0"/>
          <w:numId w:val="7"/>
        </w:numPr>
        <w:jc w:val="both"/>
        <w:rPr>
          <w:rFonts w:ascii="Calibri" w:hAnsi="Calibri"/>
          <w:sz w:val="22"/>
          <w:szCs w:val="22"/>
        </w:rPr>
      </w:pPr>
      <w:r w:rsidRPr="00137027">
        <w:rPr>
          <w:rFonts w:ascii="Calibri" w:hAnsi="Calibri"/>
          <w:color w:val="000000"/>
          <w:sz w:val="22"/>
          <w:szCs w:val="22"/>
        </w:rPr>
        <w:t>Information seminars</w:t>
      </w:r>
      <w:r w:rsidR="00BF13C8" w:rsidRPr="00137027">
        <w:rPr>
          <w:rFonts w:ascii="Calibri" w:hAnsi="Calibri"/>
          <w:color w:val="000000"/>
          <w:sz w:val="22"/>
          <w:szCs w:val="22"/>
        </w:rPr>
        <w:t xml:space="preserve"> will be </w:t>
      </w:r>
      <w:r w:rsidR="00784EB5" w:rsidRPr="00137027">
        <w:rPr>
          <w:rFonts w:ascii="Calibri" w:hAnsi="Calibri"/>
          <w:color w:val="000000"/>
          <w:sz w:val="22"/>
          <w:szCs w:val="22"/>
        </w:rPr>
        <w:t>held in August and September</w:t>
      </w:r>
      <w:r w:rsidR="008E6D55" w:rsidRPr="00137027">
        <w:rPr>
          <w:rFonts w:ascii="Calibri" w:hAnsi="Calibri"/>
          <w:color w:val="000000"/>
          <w:sz w:val="22"/>
          <w:szCs w:val="22"/>
        </w:rPr>
        <w:t xml:space="preserve"> </w:t>
      </w:r>
      <w:r w:rsidR="0073441E" w:rsidRPr="00137027">
        <w:rPr>
          <w:rFonts w:ascii="Calibri" w:hAnsi="Calibri"/>
          <w:color w:val="000000"/>
          <w:sz w:val="22"/>
          <w:szCs w:val="22"/>
        </w:rPr>
        <w:t>at locations in</w:t>
      </w:r>
      <w:r w:rsidR="00BF13C8" w:rsidRPr="00137027">
        <w:rPr>
          <w:rFonts w:ascii="Calibri" w:hAnsi="Calibri"/>
          <w:color w:val="000000"/>
          <w:sz w:val="22"/>
          <w:szCs w:val="22"/>
        </w:rPr>
        <w:t xml:space="preserve"> Broome, Chenango</w:t>
      </w:r>
      <w:r w:rsidR="0073441E" w:rsidRPr="00137027">
        <w:rPr>
          <w:rFonts w:ascii="Calibri" w:hAnsi="Calibri"/>
          <w:color w:val="000000"/>
          <w:sz w:val="22"/>
          <w:szCs w:val="22"/>
        </w:rPr>
        <w:t>,</w:t>
      </w:r>
      <w:r w:rsidR="00BF13C8" w:rsidRPr="00137027">
        <w:rPr>
          <w:rFonts w:ascii="Calibri" w:hAnsi="Calibri"/>
          <w:color w:val="000000"/>
          <w:sz w:val="22"/>
          <w:szCs w:val="22"/>
        </w:rPr>
        <w:t xml:space="preserve"> and Otsego counties.  </w:t>
      </w:r>
      <w:r w:rsidRPr="00137027">
        <w:rPr>
          <w:rFonts w:ascii="Calibri" w:hAnsi="Calibri"/>
          <w:color w:val="000000"/>
          <w:sz w:val="22"/>
          <w:szCs w:val="22"/>
        </w:rPr>
        <w:t>Dates and locations will</w:t>
      </w:r>
      <w:r w:rsidR="0073441E" w:rsidRPr="00137027">
        <w:rPr>
          <w:rFonts w:ascii="Calibri" w:hAnsi="Calibri"/>
          <w:color w:val="000000"/>
          <w:sz w:val="22"/>
          <w:szCs w:val="22"/>
        </w:rPr>
        <w:t xml:space="preserve"> be available on the </w:t>
      </w:r>
      <w:r w:rsidRPr="00137027">
        <w:rPr>
          <w:rFonts w:ascii="Calibri" w:hAnsi="Calibri"/>
          <w:color w:val="000000"/>
          <w:sz w:val="22"/>
          <w:szCs w:val="22"/>
        </w:rPr>
        <w:t>CAC</w:t>
      </w:r>
      <w:r w:rsidR="0073441E" w:rsidRPr="00137027">
        <w:rPr>
          <w:rFonts w:ascii="Calibri" w:hAnsi="Calibri"/>
          <w:color w:val="000000"/>
          <w:sz w:val="22"/>
          <w:szCs w:val="22"/>
        </w:rPr>
        <w:t xml:space="preserve"> website at </w:t>
      </w:r>
      <w:hyperlink r:id="rId12" w:history="1">
        <w:r w:rsidR="0073441E" w:rsidRPr="00137027">
          <w:rPr>
            <w:rStyle w:val="Hyperlink"/>
            <w:rFonts w:ascii="Calibri" w:hAnsi="Calibri"/>
            <w:sz w:val="22"/>
            <w:szCs w:val="22"/>
          </w:rPr>
          <w:t>www.chenangoarts.org</w:t>
        </w:r>
      </w:hyperlink>
      <w:r w:rsidR="0073441E" w:rsidRPr="00137027">
        <w:rPr>
          <w:rFonts w:ascii="Calibri" w:hAnsi="Calibri"/>
          <w:color w:val="000000"/>
          <w:sz w:val="22"/>
          <w:szCs w:val="22"/>
        </w:rPr>
        <w:t xml:space="preserve"> by August 1.  </w:t>
      </w:r>
      <w:r w:rsidR="00BF13C8" w:rsidRPr="00137027">
        <w:rPr>
          <w:rFonts w:ascii="Calibri" w:hAnsi="Calibri"/>
          <w:color w:val="000000"/>
          <w:sz w:val="22"/>
          <w:szCs w:val="22"/>
        </w:rPr>
        <w:t xml:space="preserve">Please call the </w:t>
      </w:r>
      <w:r w:rsidR="0073441E" w:rsidRPr="00137027">
        <w:rPr>
          <w:rFonts w:ascii="Calibri" w:hAnsi="Calibri"/>
          <w:color w:val="000000"/>
          <w:sz w:val="22"/>
          <w:szCs w:val="22"/>
        </w:rPr>
        <w:t xml:space="preserve">Council at 607-336-2787 </w:t>
      </w:r>
      <w:r w:rsidR="00BF13C8" w:rsidRPr="00137027">
        <w:rPr>
          <w:rFonts w:ascii="Calibri" w:hAnsi="Calibri"/>
          <w:color w:val="000000"/>
          <w:sz w:val="22"/>
          <w:szCs w:val="22"/>
        </w:rPr>
        <w:t xml:space="preserve">to register for </w:t>
      </w:r>
      <w:r w:rsidR="0073441E" w:rsidRPr="00137027">
        <w:rPr>
          <w:rFonts w:ascii="Calibri" w:hAnsi="Calibri"/>
          <w:color w:val="000000"/>
          <w:sz w:val="22"/>
          <w:szCs w:val="22"/>
        </w:rPr>
        <w:t xml:space="preserve">a seminar near </w:t>
      </w:r>
      <w:r w:rsidR="00BF13C8" w:rsidRPr="00137027">
        <w:rPr>
          <w:rFonts w:ascii="Calibri" w:hAnsi="Calibri"/>
          <w:color w:val="000000"/>
          <w:sz w:val="22"/>
          <w:szCs w:val="22"/>
        </w:rPr>
        <w:t>you</w:t>
      </w:r>
      <w:r w:rsidR="0073441E" w:rsidRPr="00137027">
        <w:rPr>
          <w:rFonts w:ascii="Calibri" w:hAnsi="Calibri"/>
          <w:color w:val="000000"/>
          <w:sz w:val="22"/>
          <w:szCs w:val="22"/>
        </w:rPr>
        <w:t xml:space="preserve">.  Each seminar must have a </w:t>
      </w:r>
      <w:r w:rsidR="00BF13C8" w:rsidRPr="00137027">
        <w:rPr>
          <w:rFonts w:ascii="Calibri" w:hAnsi="Calibri"/>
          <w:color w:val="000000"/>
          <w:sz w:val="22"/>
          <w:szCs w:val="22"/>
        </w:rPr>
        <w:t xml:space="preserve">minimum of 5 registrants to take place.  Individual assistance </w:t>
      </w:r>
      <w:r w:rsidR="0073441E" w:rsidRPr="00137027">
        <w:rPr>
          <w:rFonts w:ascii="Calibri" w:hAnsi="Calibri"/>
          <w:color w:val="000000"/>
          <w:sz w:val="22"/>
          <w:szCs w:val="22"/>
        </w:rPr>
        <w:t xml:space="preserve">is </w:t>
      </w:r>
      <w:r w:rsidR="008E6D55" w:rsidRPr="00137027">
        <w:rPr>
          <w:rFonts w:ascii="Calibri" w:hAnsi="Calibri"/>
          <w:color w:val="000000"/>
          <w:sz w:val="22"/>
          <w:szCs w:val="22"/>
        </w:rPr>
        <w:t xml:space="preserve">also </w:t>
      </w:r>
      <w:r w:rsidR="00BF13C8" w:rsidRPr="00137027">
        <w:rPr>
          <w:rFonts w:ascii="Calibri" w:hAnsi="Calibri"/>
          <w:color w:val="000000"/>
          <w:sz w:val="22"/>
          <w:szCs w:val="22"/>
        </w:rPr>
        <w:t xml:space="preserve">available by request. </w:t>
      </w:r>
    </w:p>
    <w:p w:rsidR="00BF13C8" w:rsidRPr="00137027" w:rsidRDefault="00BF13C8" w:rsidP="00001991">
      <w:pPr>
        <w:numPr>
          <w:ilvl w:val="0"/>
          <w:numId w:val="7"/>
        </w:numPr>
        <w:jc w:val="both"/>
        <w:rPr>
          <w:rFonts w:ascii="Calibri" w:hAnsi="Calibri"/>
          <w:sz w:val="22"/>
          <w:szCs w:val="22"/>
        </w:rPr>
      </w:pPr>
      <w:r w:rsidRPr="00137027">
        <w:rPr>
          <w:rFonts w:ascii="Calibri" w:hAnsi="Calibri"/>
          <w:sz w:val="22"/>
          <w:szCs w:val="22"/>
        </w:rPr>
        <w:t xml:space="preserve">A </w:t>
      </w:r>
      <w:r w:rsidR="0073441E" w:rsidRPr="00137027">
        <w:rPr>
          <w:rFonts w:ascii="Calibri" w:hAnsi="Calibri"/>
          <w:sz w:val="22"/>
          <w:szCs w:val="22"/>
        </w:rPr>
        <w:t>pre</w:t>
      </w:r>
      <w:r w:rsidR="003875B7" w:rsidRPr="00137027">
        <w:rPr>
          <w:rFonts w:ascii="Calibri" w:hAnsi="Calibri"/>
          <w:sz w:val="22"/>
          <w:szCs w:val="22"/>
        </w:rPr>
        <w:t>-</w:t>
      </w:r>
      <w:r w:rsidR="0073441E" w:rsidRPr="00137027">
        <w:rPr>
          <w:rFonts w:ascii="Calibri" w:hAnsi="Calibri"/>
          <w:sz w:val="22"/>
          <w:szCs w:val="22"/>
        </w:rPr>
        <w:t>submission</w:t>
      </w:r>
      <w:r w:rsidRPr="00137027">
        <w:rPr>
          <w:rFonts w:ascii="Calibri" w:hAnsi="Calibri"/>
          <w:sz w:val="22"/>
          <w:szCs w:val="22"/>
        </w:rPr>
        <w:t xml:space="preserve"> technical review of applications is available by e-mail </w:t>
      </w:r>
      <w:r w:rsidR="0073441E" w:rsidRPr="00137027">
        <w:rPr>
          <w:rFonts w:ascii="Calibri" w:hAnsi="Calibri"/>
          <w:sz w:val="22"/>
          <w:szCs w:val="22"/>
        </w:rPr>
        <w:t xml:space="preserve">through </w:t>
      </w:r>
      <w:r w:rsidR="003875B7" w:rsidRPr="00137027">
        <w:rPr>
          <w:rFonts w:ascii="Calibri" w:hAnsi="Calibri"/>
          <w:b/>
          <w:i/>
          <w:sz w:val="22"/>
          <w:szCs w:val="22"/>
        </w:rPr>
        <w:t>FRIDAY, DECEMBE</w:t>
      </w:r>
      <w:r w:rsidR="00A41130" w:rsidRPr="00137027">
        <w:rPr>
          <w:rFonts w:ascii="Calibri" w:hAnsi="Calibri"/>
          <w:b/>
          <w:i/>
          <w:sz w:val="22"/>
          <w:szCs w:val="22"/>
        </w:rPr>
        <w:t>R 14, 2018</w:t>
      </w:r>
      <w:r w:rsidR="003875B7" w:rsidRPr="00137027">
        <w:rPr>
          <w:rFonts w:ascii="Calibri" w:hAnsi="Calibri"/>
          <w:b/>
          <w:i/>
          <w:sz w:val="22"/>
          <w:szCs w:val="22"/>
        </w:rPr>
        <w:t>.  After this date, applicants may no longer request technical help.</w:t>
      </w:r>
      <w:r w:rsidRPr="00137027">
        <w:rPr>
          <w:rFonts w:ascii="Calibri" w:hAnsi="Calibri"/>
          <w:sz w:val="22"/>
          <w:szCs w:val="22"/>
        </w:rPr>
        <w:t xml:space="preserve">   </w:t>
      </w:r>
      <w:r w:rsidR="003875B7" w:rsidRPr="00137027">
        <w:rPr>
          <w:rFonts w:ascii="Calibri" w:hAnsi="Calibri"/>
          <w:sz w:val="22"/>
          <w:szCs w:val="22"/>
        </w:rPr>
        <w:t>Applicants who wish to have a technical review should send their draft application as an email attachment to</w:t>
      </w:r>
      <w:r w:rsidR="00A7060B" w:rsidRPr="00137027">
        <w:rPr>
          <w:rFonts w:ascii="Calibri" w:hAnsi="Calibri"/>
          <w:sz w:val="22"/>
          <w:szCs w:val="22"/>
        </w:rPr>
        <w:t xml:space="preserve"> </w:t>
      </w:r>
      <w:hyperlink r:id="rId13" w:history="1">
        <w:r w:rsidR="00A7060B" w:rsidRPr="00137027">
          <w:rPr>
            <w:rStyle w:val="Hyperlink"/>
            <w:rFonts w:ascii="Calibri" w:hAnsi="Calibri"/>
            <w:sz w:val="22"/>
            <w:szCs w:val="22"/>
          </w:rPr>
          <w:t>chris.hoffman@chenangoarts.org</w:t>
        </w:r>
      </w:hyperlink>
      <w:r w:rsidR="00A7060B" w:rsidRPr="00137027">
        <w:rPr>
          <w:rFonts w:ascii="Calibri" w:hAnsi="Calibri"/>
          <w:sz w:val="22"/>
          <w:szCs w:val="22"/>
        </w:rPr>
        <w:t xml:space="preserve">. </w:t>
      </w:r>
      <w:r w:rsidR="003875B7" w:rsidRPr="00137027">
        <w:rPr>
          <w:rFonts w:ascii="Calibri" w:hAnsi="Calibri"/>
          <w:sz w:val="22"/>
          <w:szCs w:val="22"/>
        </w:rPr>
        <w:t xml:space="preserve"> </w:t>
      </w:r>
    </w:p>
    <w:p w:rsidR="003875B7" w:rsidRPr="00137027" w:rsidRDefault="003875B7" w:rsidP="003D7930">
      <w:pPr>
        <w:numPr>
          <w:ilvl w:val="0"/>
          <w:numId w:val="9"/>
        </w:numPr>
        <w:jc w:val="both"/>
        <w:rPr>
          <w:rFonts w:ascii="Calibri" w:hAnsi="Calibri"/>
          <w:sz w:val="22"/>
          <w:szCs w:val="22"/>
          <w:u w:val="single"/>
        </w:rPr>
      </w:pPr>
      <w:r w:rsidRPr="00137027">
        <w:rPr>
          <w:rFonts w:ascii="Calibri" w:hAnsi="Calibri"/>
          <w:sz w:val="22"/>
          <w:szCs w:val="22"/>
        </w:rPr>
        <w:t>All applications must be typed and signed.</w:t>
      </w:r>
      <w:r w:rsidR="003D7930" w:rsidRPr="00137027">
        <w:rPr>
          <w:rFonts w:ascii="Calibri" w:hAnsi="Calibri"/>
          <w:sz w:val="22"/>
          <w:szCs w:val="22"/>
        </w:rPr>
        <w:t xml:space="preserve">  The application can be found as a Word doc and as a pdf file on </w:t>
      </w:r>
      <w:r w:rsidR="00CD2EC4" w:rsidRPr="00137027">
        <w:rPr>
          <w:rFonts w:ascii="Calibri" w:hAnsi="Calibri"/>
          <w:sz w:val="22"/>
          <w:szCs w:val="22"/>
        </w:rPr>
        <w:t>the CAC</w:t>
      </w:r>
      <w:r w:rsidR="003D7930" w:rsidRPr="00137027">
        <w:rPr>
          <w:rFonts w:ascii="Calibri" w:hAnsi="Calibri"/>
          <w:sz w:val="22"/>
          <w:szCs w:val="22"/>
        </w:rPr>
        <w:t xml:space="preserve"> website at </w:t>
      </w:r>
      <w:hyperlink r:id="rId14" w:history="1">
        <w:r w:rsidR="003D7930" w:rsidRPr="00137027">
          <w:rPr>
            <w:rStyle w:val="Hyperlink"/>
            <w:rFonts w:ascii="Calibri" w:hAnsi="Calibri"/>
            <w:sz w:val="22"/>
            <w:szCs w:val="22"/>
          </w:rPr>
          <w:t>http://www.chenangoarts.org/grants/grants.html</w:t>
        </w:r>
      </w:hyperlink>
      <w:r w:rsidR="003D7930" w:rsidRPr="00137027">
        <w:rPr>
          <w:rFonts w:ascii="Calibri" w:hAnsi="Calibri"/>
          <w:sz w:val="22"/>
          <w:szCs w:val="22"/>
        </w:rPr>
        <w:t xml:space="preserve">. </w:t>
      </w:r>
    </w:p>
    <w:p w:rsidR="003875B7" w:rsidRPr="00137027" w:rsidRDefault="003875B7" w:rsidP="00001991">
      <w:pPr>
        <w:numPr>
          <w:ilvl w:val="0"/>
          <w:numId w:val="9"/>
        </w:numPr>
        <w:jc w:val="both"/>
        <w:rPr>
          <w:rFonts w:ascii="Calibri" w:hAnsi="Calibri"/>
          <w:sz w:val="22"/>
          <w:szCs w:val="22"/>
          <w:u w:val="single"/>
        </w:rPr>
      </w:pPr>
      <w:r w:rsidRPr="00137027">
        <w:rPr>
          <w:rFonts w:ascii="Calibri" w:hAnsi="Calibri"/>
          <w:sz w:val="22"/>
          <w:szCs w:val="22"/>
        </w:rPr>
        <w:t>DO NOT STAPLE applications or attachments.</w:t>
      </w:r>
      <w:r w:rsidR="00CD2EC4" w:rsidRPr="00137027">
        <w:rPr>
          <w:rFonts w:ascii="Calibri" w:hAnsi="Calibri"/>
          <w:sz w:val="22"/>
          <w:szCs w:val="22"/>
        </w:rPr>
        <w:t xml:space="preserve">  Use paper clips, as necessary.</w:t>
      </w:r>
    </w:p>
    <w:p w:rsidR="003875B7" w:rsidRPr="00137027" w:rsidRDefault="003875B7" w:rsidP="00001991">
      <w:pPr>
        <w:numPr>
          <w:ilvl w:val="0"/>
          <w:numId w:val="9"/>
        </w:numPr>
        <w:jc w:val="both"/>
        <w:rPr>
          <w:rFonts w:ascii="Calibri" w:hAnsi="Calibri"/>
          <w:sz w:val="22"/>
          <w:szCs w:val="22"/>
          <w:u w:val="single"/>
        </w:rPr>
      </w:pPr>
      <w:r w:rsidRPr="00137027">
        <w:rPr>
          <w:rFonts w:ascii="Calibri" w:hAnsi="Calibri"/>
          <w:sz w:val="22"/>
          <w:szCs w:val="22"/>
        </w:rPr>
        <w:t>DO NOT use any kind of bindery, folders, or sheet holders.</w:t>
      </w:r>
    </w:p>
    <w:p w:rsidR="003D7930" w:rsidRPr="00137027" w:rsidRDefault="003D7930" w:rsidP="00001991">
      <w:pPr>
        <w:numPr>
          <w:ilvl w:val="0"/>
          <w:numId w:val="9"/>
        </w:numPr>
        <w:jc w:val="both"/>
        <w:rPr>
          <w:rFonts w:ascii="Calibri" w:hAnsi="Calibri"/>
          <w:sz w:val="22"/>
          <w:szCs w:val="22"/>
          <w:u w:val="single"/>
        </w:rPr>
      </w:pPr>
      <w:r w:rsidRPr="00137027">
        <w:rPr>
          <w:rFonts w:ascii="Calibri" w:hAnsi="Calibri"/>
          <w:sz w:val="22"/>
          <w:szCs w:val="22"/>
        </w:rPr>
        <w:t>Submit ONLY ONE ORIGINAL COPY with all attachments.  DO NOT SUBMIT ADDITIONAL COPIES.</w:t>
      </w:r>
    </w:p>
    <w:p w:rsidR="00A41130" w:rsidRPr="00137027" w:rsidRDefault="00BF13C8" w:rsidP="00001991">
      <w:pPr>
        <w:numPr>
          <w:ilvl w:val="0"/>
          <w:numId w:val="9"/>
        </w:numPr>
        <w:jc w:val="both"/>
        <w:rPr>
          <w:rFonts w:ascii="Calibri" w:hAnsi="Calibri"/>
          <w:sz w:val="22"/>
          <w:szCs w:val="22"/>
          <w:u w:val="single"/>
        </w:rPr>
      </w:pPr>
      <w:r w:rsidRPr="00137027">
        <w:rPr>
          <w:rFonts w:ascii="Calibri" w:hAnsi="Calibri"/>
          <w:sz w:val="22"/>
          <w:szCs w:val="22"/>
        </w:rPr>
        <w:t>A</w:t>
      </w:r>
      <w:r w:rsidR="003875B7" w:rsidRPr="00137027">
        <w:rPr>
          <w:rFonts w:ascii="Calibri" w:hAnsi="Calibri"/>
          <w:sz w:val="22"/>
          <w:szCs w:val="22"/>
        </w:rPr>
        <w:t>pplications must be received or postmarke</w:t>
      </w:r>
      <w:r w:rsidR="00A41130" w:rsidRPr="00137027">
        <w:rPr>
          <w:rFonts w:ascii="Calibri" w:hAnsi="Calibri"/>
          <w:sz w:val="22"/>
          <w:szCs w:val="22"/>
        </w:rPr>
        <w:t>d by Wednesday, January 9, 2019</w:t>
      </w:r>
      <w:r w:rsidR="003875B7" w:rsidRPr="00137027">
        <w:rPr>
          <w:rFonts w:ascii="Calibri" w:hAnsi="Calibri"/>
          <w:sz w:val="22"/>
          <w:szCs w:val="22"/>
        </w:rPr>
        <w:t xml:space="preserve">, at 5 pm.  </w:t>
      </w:r>
    </w:p>
    <w:p w:rsidR="00BF13C8" w:rsidRPr="00137027" w:rsidRDefault="003875B7" w:rsidP="00001991">
      <w:pPr>
        <w:numPr>
          <w:ilvl w:val="0"/>
          <w:numId w:val="9"/>
        </w:numPr>
        <w:jc w:val="both"/>
        <w:rPr>
          <w:rFonts w:ascii="Calibri" w:hAnsi="Calibri"/>
          <w:sz w:val="22"/>
          <w:szCs w:val="22"/>
          <w:u w:val="single"/>
        </w:rPr>
      </w:pPr>
      <w:r w:rsidRPr="00137027">
        <w:rPr>
          <w:rFonts w:ascii="Calibri" w:hAnsi="Calibri"/>
          <w:sz w:val="22"/>
          <w:szCs w:val="22"/>
        </w:rPr>
        <w:t xml:space="preserve">Applications </w:t>
      </w:r>
      <w:r w:rsidR="00A41130" w:rsidRPr="00137027">
        <w:rPr>
          <w:rFonts w:ascii="Calibri" w:hAnsi="Calibri"/>
          <w:sz w:val="22"/>
          <w:szCs w:val="22"/>
        </w:rPr>
        <w:t xml:space="preserve">can be sent via email as a Word or pdf attachment, or they can </w:t>
      </w:r>
      <w:r w:rsidRPr="00137027">
        <w:rPr>
          <w:rFonts w:ascii="Calibri" w:hAnsi="Calibri"/>
          <w:sz w:val="22"/>
          <w:szCs w:val="22"/>
        </w:rPr>
        <w:t xml:space="preserve">be mailed or delivered to </w:t>
      </w:r>
      <w:r w:rsidR="00BF13C8" w:rsidRPr="00137027">
        <w:rPr>
          <w:rFonts w:ascii="Calibri" w:hAnsi="Calibri"/>
          <w:sz w:val="22"/>
          <w:szCs w:val="22"/>
        </w:rPr>
        <w:t>the Chenango Arts Council, 27 West Main Street, Norwich, NY 13815</w:t>
      </w:r>
      <w:r w:rsidRPr="00137027">
        <w:rPr>
          <w:rFonts w:ascii="Calibri" w:hAnsi="Calibri"/>
          <w:sz w:val="22"/>
          <w:szCs w:val="22"/>
        </w:rPr>
        <w:t>.</w:t>
      </w:r>
    </w:p>
    <w:p w:rsidR="00BF13C8" w:rsidRPr="00137027" w:rsidRDefault="00BF13C8" w:rsidP="00142076">
      <w:pPr>
        <w:numPr>
          <w:ilvl w:val="0"/>
          <w:numId w:val="9"/>
        </w:numPr>
        <w:jc w:val="both"/>
        <w:rPr>
          <w:rFonts w:ascii="Calibri" w:hAnsi="Calibri"/>
          <w:b/>
          <w:i/>
          <w:color w:val="FF0000"/>
          <w:sz w:val="22"/>
          <w:szCs w:val="22"/>
          <w:u w:val="single"/>
        </w:rPr>
      </w:pPr>
      <w:r w:rsidRPr="00137027">
        <w:rPr>
          <w:rFonts w:ascii="Calibri" w:hAnsi="Calibri"/>
          <w:sz w:val="22"/>
          <w:szCs w:val="22"/>
        </w:rPr>
        <w:t xml:space="preserve">Faxed, handwritten, </w:t>
      </w:r>
      <w:r w:rsidRPr="00137027">
        <w:rPr>
          <w:rFonts w:ascii="Calibri" w:hAnsi="Calibri"/>
          <w:b/>
          <w:i/>
          <w:sz w:val="22"/>
          <w:szCs w:val="22"/>
        </w:rPr>
        <w:t>incomplete</w:t>
      </w:r>
      <w:r w:rsidR="008832CE" w:rsidRPr="00137027">
        <w:rPr>
          <w:rFonts w:ascii="Calibri" w:hAnsi="Calibri"/>
          <w:sz w:val="22"/>
          <w:szCs w:val="22"/>
        </w:rPr>
        <w:t>,</w:t>
      </w:r>
      <w:r w:rsidRPr="00137027">
        <w:rPr>
          <w:rFonts w:ascii="Calibri" w:hAnsi="Calibri"/>
          <w:sz w:val="22"/>
          <w:szCs w:val="22"/>
        </w:rPr>
        <w:t xml:space="preserve"> or late applications will </w:t>
      </w:r>
      <w:r w:rsidR="008E6D55" w:rsidRPr="00137027">
        <w:rPr>
          <w:rFonts w:ascii="Calibri" w:hAnsi="Calibri"/>
          <w:sz w:val="22"/>
          <w:szCs w:val="22"/>
        </w:rPr>
        <w:t>be removed from consideration</w:t>
      </w:r>
      <w:r w:rsidRPr="00137027">
        <w:rPr>
          <w:rFonts w:ascii="Calibri" w:hAnsi="Calibri"/>
          <w:sz w:val="22"/>
          <w:szCs w:val="22"/>
        </w:rPr>
        <w:t xml:space="preserve">.  </w:t>
      </w:r>
      <w:r w:rsidRPr="00137027">
        <w:rPr>
          <w:rFonts w:ascii="Calibri" w:hAnsi="Calibri"/>
          <w:b/>
          <w:i/>
          <w:color w:val="FF0000"/>
          <w:sz w:val="22"/>
          <w:szCs w:val="22"/>
        </w:rPr>
        <w:t>There are no exceptions</w:t>
      </w:r>
      <w:r w:rsidR="003D7930" w:rsidRPr="00137027">
        <w:rPr>
          <w:rFonts w:ascii="Calibri" w:hAnsi="Calibri"/>
          <w:b/>
          <w:i/>
          <w:color w:val="FF0000"/>
          <w:sz w:val="22"/>
          <w:szCs w:val="22"/>
        </w:rPr>
        <w:t>, so review your application before submitting it</w:t>
      </w:r>
      <w:r w:rsidRPr="00137027">
        <w:rPr>
          <w:rFonts w:ascii="Calibri" w:hAnsi="Calibri"/>
          <w:b/>
          <w:i/>
          <w:color w:val="FF0000"/>
          <w:sz w:val="22"/>
          <w:szCs w:val="22"/>
        </w:rPr>
        <w:t>.</w:t>
      </w:r>
    </w:p>
    <w:p w:rsidR="003A4450" w:rsidRPr="00137027" w:rsidRDefault="003A4450" w:rsidP="00142076">
      <w:pPr>
        <w:numPr>
          <w:ilvl w:val="0"/>
          <w:numId w:val="7"/>
        </w:numPr>
        <w:jc w:val="both"/>
        <w:rPr>
          <w:rFonts w:ascii="Calibri" w:hAnsi="Calibri"/>
          <w:sz w:val="22"/>
          <w:szCs w:val="22"/>
        </w:rPr>
      </w:pPr>
      <w:r w:rsidRPr="00137027">
        <w:rPr>
          <w:rFonts w:ascii="Calibri" w:hAnsi="Calibri"/>
          <w:sz w:val="22"/>
          <w:szCs w:val="22"/>
        </w:rPr>
        <w:t xml:space="preserve">Organizations applying for artist fees through a CA grant must provide a letter of commitment/contract, including specified fee amount and performance date, signed by the sponsoring organization and artist.  A copy of artist resumes/biographies is required.  </w:t>
      </w:r>
    </w:p>
    <w:p w:rsidR="00384AB8" w:rsidRPr="00137027" w:rsidRDefault="00384AB8" w:rsidP="00142076">
      <w:pPr>
        <w:numPr>
          <w:ilvl w:val="0"/>
          <w:numId w:val="7"/>
        </w:numPr>
        <w:jc w:val="both"/>
        <w:rPr>
          <w:rFonts w:ascii="Calibri" w:hAnsi="Calibri"/>
          <w:sz w:val="22"/>
          <w:szCs w:val="22"/>
        </w:rPr>
      </w:pPr>
      <w:r w:rsidRPr="00137027">
        <w:rPr>
          <w:rFonts w:ascii="Calibri" w:eastAsia="Verdana" w:hAnsi="Calibri"/>
          <w:sz w:val="22"/>
          <w:szCs w:val="22"/>
        </w:rPr>
        <w:t xml:space="preserve">An individual artist or collective may apply directly </w:t>
      </w:r>
      <w:r w:rsidR="00083942" w:rsidRPr="00137027">
        <w:rPr>
          <w:rFonts w:ascii="Calibri" w:eastAsia="Verdana" w:hAnsi="Calibri"/>
          <w:sz w:val="22"/>
          <w:szCs w:val="22"/>
        </w:rPr>
        <w:t xml:space="preserve">for </w:t>
      </w:r>
      <w:r w:rsidR="00145905" w:rsidRPr="00137027">
        <w:rPr>
          <w:rFonts w:ascii="Calibri" w:eastAsia="Verdana" w:hAnsi="Calibri"/>
          <w:sz w:val="22"/>
          <w:szCs w:val="22"/>
        </w:rPr>
        <w:t>CA or AE</w:t>
      </w:r>
      <w:r w:rsidRPr="00137027">
        <w:rPr>
          <w:rFonts w:ascii="Calibri" w:eastAsia="Verdana" w:hAnsi="Calibri"/>
          <w:sz w:val="22"/>
          <w:szCs w:val="22"/>
        </w:rPr>
        <w:t xml:space="preserve"> funds if working </w:t>
      </w:r>
      <w:r w:rsidR="003875B7" w:rsidRPr="00137027">
        <w:rPr>
          <w:rFonts w:ascii="Calibri" w:eastAsia="Verdana" w:hAnsi="Calibri"/>
          <w:sz w:val="22"/>
          <w:szCs w:val="22"/>
        </w:rPr>
        <w:t>in partnership with a community-</w:t>
      </w:r>
      <w:r w:rsidRPr="00137027">
        <w:rPr>
          <w:rFonts w:ascii="Calibri" w:eastAsia="Verdana" w:hAnsi="Calibri"/>
          <w:sz w:val="22"/>
          <w:szCs w:val="22"/>
        </w:rPr>
        <w:t>based nonprofit organization or public school that m</w:t>
      </w:r>
      <w:r w:rsidR="00083942" w:rsidRPr="00137027">
        <w:rPr>
          <w:rFonts w:ascii="Calibri" w:eastAsia="Verdana" w:hAnsi="Calibri"/>
          <w:sz w:val="22"/>
          <w:szCs w:val="22"/>
        </w:rPr>
        <w:t>eets the</w:t>
      </w:r>
      <w:r w:rsidRPr="00137027">
        <w:rPr>
          <w:rFonts w:ascii="Calibri" w:eastAsia="Verdana" w:hAnsi="Calibri"/>
          <w:sz w:val="22"/>
          <w:szCs w:val="22"/>
        </w:rPr>
        <w:t xml:space="preserve"> listed </w:t>
      </w:r>
      <w:r w:rsidR="00083942" w:rsidRPr="00137027">
        <w:rPr>
          <w:rFonts w:ascii="Calibri" w:eastAsia="Verdana" w:hAnsi="Calibri"/>
          <w:sz w:val="22"/>
          <w:szCs w:val="22"/>
        </w:rPr>
        <w:t xml:space="preserve">eligibility </w:t>
      </w:r>
      <w:r w:rsidRPr="00137027">
        <w:rPr>
          <w:rFonts w:ascii="Calibri" w:eastAsia="Verdana" w:hAnsi="Calibri"/>
          <w:sz w:val="22"/>
          <w:szCs w:val="22"/>
        </w:rPr>
        <w:t>criteria. A letter of commitment</w:t>
      </w:r>
      <w:r w:rsidR="00145905" w:rsidRPr="00137027">
        <w:rPr>
          <w:rFonts w:ascii="Calibri" w:eastAsia="Verdana" w:hAnsi="Calibri"/>
          <w:sz w:val="22"/>
          <w:szCs w:val="22"/>
        </w:rPr>
        <w:t>/contract</w:t>
      </w:r>
      <w:r w:rsidR="003875B7" w:rsidRPr="00137027">
        <w:rPr>
          <w:rFonts w:ascii="Calibri" w:eastAsia="Verdana" w:hAnsi="Calibri"/>
          <w:sz w:val="22"/>
          <w:szCs w:val="22"/>
        </w:rPr>
        <w:t xml:space="preserve"> from the community-based non</w:t>
      </w:r>
      <w:r w:rsidRPr="00137027">
        <w:rPr>
          <w:rFonts w:ascii="Calibri" w:eastAsia="Verdana" w:hAnsi="Calibri"/>
          <w:sz w:val="22"/>
          <w:szCs w:val="22"/>
        </w:rPr>
        <w:t>profit or public school partner confirming the partnership with the applicant artist is required.</w:t>
      </w:r>
      <w:r w:rsidRPr="00137027">
        <w:rPr>
          <w:rFonts w:ascii="Calibri" w:hAnsi="Calibri"/>
          <w:sz w:val="22"/>
          <w:szCs w:val="22"/>
        </w:rPr>
        <w:t xml:space="preserve">  </w:t>
      </w:r>
      <w:r w:rsidRPr="00137027">
        <w:rPr>
          <w:rFonts w:ascii="Calibri" w:eastAsia="Verdana" w:hAnsi="Calibri"/>
          <w:sz w:val="22"/>
          <w:szCs w:val="22"/>
        </w:rPr>
        <w:t>The commitment letter</w:t>
      </w:r>
      <w:r w:rsidR="00145905" w:rsidRPr="00137027">
        <w:rPr>
          <w:rFonts w:ascii="Calibri" w:eastAsia="Verdana" w:hAnsi="Calibri"/>
          <w:sz w:val="22"/>
          <w:szCs w:val="22"/>
        </w:rPr>
        <w:t>/contract</w:t>
      </w:r>
      <w:r w:rsidRPr="00137027">
        <w:rPr>
          <w:rFonts w:ascii="Calibri" w:eastAsia="Verdana" w:hAnsi="Calibri"/>
          <w:sz w:val="22"/>
          <w:szCs w:val="22"/>
        </w:rPr>
        <w:t xml:space="preserve"> must outline the scope of the partnership and each partner’s investment or contribution (in-kind and/or cas</w:t>
      </w:r>
      <w:r w:rsidR="00D60D77" w:rsidRPr="00137027">
        <w:rPr>
          <w:rFonts w:ascii="Calibri" w:eastAsia="Verdana" w:hAnsi="Calibri"/>
          <w:sz w:val="22"/>
          <w:szCs w:val="22"/>
        </w:rPr>
        <w:t xml:space="preserve">h) towards the proposed project, and must be signed by </w:t>
      </w:r>
      <w:r w:rsidR="00145905" w:rsidRPr="00137027">
        <w:rPr>
          <w:rFonts w:ascii="Calibri" w:eastAsia="Verdana" w:hAnsi="Calibri"/>
          <w:sz w:val="22"/>
          <w:szCs w:val="22"/>
        </w:rPr>
        <w:t xml:space="preserve">the artist, </w:t>
      </w:r>
      <w:r w:rsidR="00D60D77" w:rsidRPr="00137027">
        <w:rPr>
          <w:rFonts w:ascii="Calibri" w:eastAsia="Verdana" w:hAnsi="Calibri"/>
          <w:sz w:val="22"/>
          <w:szCs w:val="22"/>
        </w:rPr>
        <w:t xml:space="preserve">an officer of the partnering organization, </w:t>
      </w:r>
      <w:r w:rsidR="001738BE" w:rsidRPr="00137027">
        <w:rPr>
          <w:rFonts w:ascii="Calibri" w:eastAsia="Verdana" w:hAnsi="Calibri"/>
          <w:sz w:val="22"/>
          <w:szCs w:val="22"/>
        </w:rPr>
        <w:t>and/</w:t>
      </w:r>
      <w:r w:rsidR="00D60D77" w:rsidRPr="00137027">
        <w:rPr>
          <w:rFonts w:ascii="Calibri" w:eastAsia="Verdana" w:hAnsi="Calibri"/>
          <w:sz w:val="22"/>
          <w:szCs w:val="22"/>
        </w:rPr>
        <w:t xml:space="preserve">or school principal.  </w:t>
      </w:r>
      <w:r w:rsidR="00145905" w:rsidRPr="00137027">
        <w:rPr>
          <w:rFonts w:ascii="Calibri" w:hAnsi="Calibri"/>
          <w:sz w:val="22"/>
          <w:szCs w:val="22"/>
        </w:rPr>
        <w:t>A copy of organization history/promotional information and/or artist resumes/biographies must be included.</w:t>
      </w:r>
    </w:p>
    <w:p w:rsidR="009F1BE5" w:rsidRPr="00137027" w:rsidRDefault="00145905" w:rsidP="00142076">
      <w:pPr>
        <w:numPr>
          <w:ilvl w:val="0"/>
          <w:numId w:val="7"/>
        </w:numPr>
        <w:jc w:val="both"/>
        <w:rPr>
          <w:rFonts w:ascii="Calibri" w:hAnsi="Calibri"/>
          <w:sz w:val="22"/>
          <w:szCs w:val="22"/>
        </w:rPr>
      </w:pPr>
      <w:r w:rsidRPr="00137027">
        <w:rPr>
          <w:rFonts w:ascii="Calibri" w:hAnsi="Calibri"/>
          <w:sz w:val="22"/>
          <w:szCs w:val="22"/>
        </w:rPr>
        <w:t xml:space="preserve">Organizations </w:t>
      </w:r>
      <w:r w:rsidR="00335536" w:rsidRPr="00137027">
        <w:rPr>
          <w:rFonts w:ascii="Calibri" w:hAnsi="Calibri"/>
          <w:sz w:val="22"/>
          <w:szCs w:val="22"/>
        </w:rPr>
        <w:t xml:space="preserve">applying to work in partnership with a school through an AE grant must submit </w:t>
      </w:r>
      <w:r w:rsidR="00335536" w:rsidRPr="00137027">
        <w:rPr>
          <w:rFonts w:ascii="Calibri" w:eastAsia="Verdana" w:hAnsi="Calibri"/>
          <w:sz w:val="22"/>
          <w:szCs w:val="22"/>
        </w:rPr>
        <w:t>a letter of commitment/contract from the school, confirming the partnership with the applicant organization.</w:t>
      </w:r>
      <w:r w:rsidR="00335536" w:rsidRPr="00137027">
        <w:rPr>
          <w:rFonts w:ascii="Calibri" w:hAnsi="Calibri"/>
          <w:sz w:val="22"/>
          <w:szCs w:val="22"/>
        </w:rPr>
        <w:t xml:space="preserve"> </w:t>
      </w:r>
      <w:r w:rsidR="00335536" w:rsidRPr="00137027">
        <w:rPr>
          <w:rFonts w:ascii="Calibri" w:eastAsia="Verdana" w:hAnsi="Calibri"/>
          <w:sz w:val="22"/>
          <w:szCs w:val="22"/>
        </w:rPr>
        <w:t xml:space="preserve">The commitment letter/contract must outline the scope of the partnership and each partner’s investment or contribution (in-kind and/or cash) towards the proposed project, and must be signed by an officer of the partnering organization and school principal.  </w:t>
      </w:r>
      <w:r w:rsidR="00335536" w:rsidRPr="00137027">
        <w:rPr>
          <w:rFonts w:ascii="Calibri" w:hAnsi="Calibri"/>
          <w:sz w:val="22"/>
          <w:szCs w:val="22"/>
        </w:rPr>
        <w:t>A copy of organization history/promotional information and/or artist resumes/biographies must be included.</w:t>
      </w:r>
    </w:p>
    <w:p w:rsidR="00280857" w:rsidRPr="00137027" w:rsidRDefault="00280857" w:rsidP="00280857">
      <w:pPr>
        <w:rPr>
          <w:rFonts w:ascii="Calibri" w:hAnsi="Calibri"/>
          <w:b/>
          <w:sz w:val="22"/>
          <w:szCs w:val="22"/>
          <w:u w:val="single"/>
        </w:rPr>
      </w:pPr>
    </w:p>
    <w:p w:rsidR="00A910A0" w:rsidRPr="00137027" w:rsidRDefault="00A910A0" w:rsidP="0038671C">
      <w:pPr>
        <w:pStyle w:val="Heading1"/>
        <w:numPr>
          <w:ilvl w:val="12"/>
          <w:numId w:val="0"/>
        </w:numPr>
        <w:rPr>
          <w:rFonts w:ascii="Calibri" w:hAnsi="Calibri"/>
          <w:sz w:val="22"/>
          <w:szCs w:val="22"/>
          <w:u w:val="single"/>
        </w:rPr>
      </w:pPr>
      <w:r w:rsidRPr="00137027">
        <w:rPr>
          <w:rFonts w:ascii="Calibri" w:hAnsi="Calibri"/>
          <w:sz w:val="22"/>
          <w:szCs w:val="22"/>
          <w:u w:val="single"/>
        </w:rPr>
        <w:t>REQUIREMENTS</w:t>
      </w:r>
      <w:r w:rsidR="0038671C" w:rsidRPr="00137027">
        <w:rPr>
          <w:rFonts w:ascii="Calibri" w:hAnsi="Calibri"/>
          <w:sz w:val="22"/>
          <w:szCs w:val="22"/>
          <w:u w:val="single"/>
        </w:rPr>
        <w:t xml:space="preserve"> - </w:t>
      </w:r>
      <w:r w:rsidRPr="00137027">
        <w:rPr>
          <w:rFonts w:ascii="Calibri" w:hAnsi="Calibri"/>
          <w:sz w:val="22"/>
          <w:szCs w:val="22"/>
          <w:u w:val="single"/>
        </w:rPr>
        <w:t xml:space="preserve">All </w:t>
      </w:r>
      <w:r w:rsidR="008832CE" w:rsidRPr="00137027">
        <w:rPr>
          <w:rFonts w:ascii="Calibri" w:hAnsi="Calibri"/>
          <w:sz w:val="22"/>
          <w:szCs w:val="22"/>
          <w:u w:val="single"/>
        </w:rPr>
        <w:t>grant recipients</w:t>
      </w:r>
      <w:r w:rsidRPr="00137027">
        <w:rPr>
          <w:rFonts w:ascii="Calibri" w:hAnsi="Calibri"/>
          <w:sz w:val="22"/>
          <w:szCs w:val="22"/>
          <w:u w:val="single"/>
        </w:rPr>
        <w:t xml:space="preserve"> will be required to:</w:t>
      </w:r>
    </w:p>
    <w:p w:rsidR="00E91849" w:rsidRPr="00137027" w:rsidRDefault="00E91849" w:rsidP="00E91849">
      <w:pPr>
        <w:rPr>
          <w:rFonts w:ascii="Calibri" w:hAnsi="Calibri"/>
          <w:sz w:val="22"/>
          <w:szCs w:val="22"/>
        </w:rPr>
      </w:pPr>
    </w:p>
    <w:p w:rsidR="00384AB8" w:rsidRPr="00137027" w:rsidRDefault="003A29D6" w:rsidP="0020026D">
      <w:pPr>
        <w:numPr>
          <w:ilvl w:val="0"/>
          <w:numId w:val="20"/>
        </w:numPr>
        <w:rPr>
          <w:rFonts w:ascii="Calibri" w:hAnsi="Calibri"/>
          <w:sz w:val="22"/>
          <w:szCs w:val="22"/>
        </w:rPr>
      </w:pPr>
      <w:r w:rsidRPr="00137027">
        <w:rPr>
          <w:rFonts w:ascii="Calibri" w:hAnsi="Calibri"/>
          <w:sz w:val="22"/>
          <w:szCs w:val="22"/>
        </w:rPr>
        <w:t xml:space="preserve">Sign a contract at an Awards Ceremony </w:t>
      </w:r>
      <w:r w:rsidR="00750BF8" w:rsidRPr="00137027">
        <w:rPr>
          <w:rFonts w:ascii="Calibri" w:hAnsi="Calibri"/>
          <w:sz w:val="22"/>
          <w:szCs w:val="22"/>
        </w:rPr>
        <w:t>on</w:t>
      </w:r>
      <w:r w:rsidR="00BC2DA0" w:rsidRPr="00137027">
        <w:rPr>
          <w:rFonts w:ascii="Calibri" w:hAnsi="Calibri"/>
          <w:sz w:val="22"/>
          <w:szCs w:val="22"/>
        </w:rPr>
        <w:t xml:space="preserve"> </w:t>
      </w:r>
      <w:r w:rsidR="00C42815" w:rsidRPr="00137027">
        <w:rPr>
          <w:rFonts w:ascii="Calibri" w:hAnsi="Calibri"/>
          <w:sz w:val="22"/>
          <w:szCs w:val="22"/>
        </w:rPr>
        <w:t>Thur</w:t>
      </w:r>
      <w:r w:rsidR="00DF61C6" w:rsidRPr="00137027">
        <w:rPr>
          <w:rFonts w:ascii="Calibri" w:hAnsi="Calibri"/>
          <w:sz w:val="22"/>
          <w:szCs w:val="22"/>
        </w:rPr>
        <w:t>s</w:t>
      </w:r>
      <w:r w:rsidR="004F3567" w:rsidRPr="00137027">
        <w:rPr>
          <w:rFonts w:ascii="Calibri" w:hAnsi="Calibri"/>
          <w:sz w:val="22"/>
          <w:szCs w:val="22"/>
        </w:rPr>
        <w:t>day,</w:t>
      </w:r>
      <w:r w:rsidR="00750BF8" w:rsidRPr="00137027">
        <w:rPr>
          <w:rFonts w:ascii="Calibri" w:hAnsi="Calibri"/>
          <w:sz w:val="22"/>
          <w:szCs w:val="22"/>
        </w:rPr>
        <w:t xml:space="preserve"> April </w:t>
      </w:r>
      <w:r w:rsidR="008832CE" w:rsidRPr="00137027">
        <w:rPr>
          <w:rFonts w:ascii="Calibri" w:hAnsi="Calibri"/>
          <w:sz w:val="22"/>
          <w:szCs w:val="22"/>
        </w:rPr>
        <w:t>12</w:t>
      </w:r>
      <w:r w:rsidR="002323EF" w:rsidRPr="00137027">
        <w:rPr>
          <w:rFonts w:ascii="Calibri" w:hAnsi="Calibri"/>
          <w:sz w:val="22"/>
          <w:szCs w:val="22"/>
        </w:rPr>
        <w:t>, 201</w:t>
      </w:r>
      <w:r w:rsidR="008832CE" w:rsidRPr="00137027">
        <w:rPr>
          <w:rFonts w:ascii="Calibri" w:hAnsi="Calibri"/>
          <w:sz w:val="22"/>
          <w:szCs w:val="22"/>
        </w:rPr>
        <w:t>8</w:t>
      </w:r>
      <w:r w:rsidRPr="00137027">
        <w:rPr>
          <w:rFonts w:ascii="Calibri" w:hAnsi="Calibri"/>
          <w:sz w:val="22"/>
          <w:szCs w:val="22"/>
        </w:rPr>
        <w:t>, 5pm</w:t>
      </w:r>
      <w:r w:rsidR="00750BF8" w:rsidRPr="00137027">
        <w:rPr>
          <w:rFonts w:ascii="Calibri" w:hAnsi="Calibri"/>
          <w:sz w:val="22"/>
          <w:szCs w:val="22"/>
        </w:rPr>
        <w:t>.</w:t>
      </w:r>
      <w:r w:rsidR="008832CE" w:rsidRPr="00137027">
        <w:rPr>
          <w:rFonts w:ascii="Calibri" w:hAnsi="Calibri"/>
          <w:sz w:val="22"/>
          <w:szCs w:val="22"/>
        </w:rPr>
        <w:t xml:space="preserve">  </w:t>
      </w:r>
      <w:r w:rsidRPr="00137027">
        <w:rPr>
          <w:rFonts w:ascii="Calibri" w:hAnsi="Calibri"/>
          <w:i/>
          <w:sz w:val="22"/>
          <w:szCs w:val="22"/>
        </w:rPr>
        <w:t>Gran</w:t>
      </w:r>
      <w:r w:rsidR="00750BF8" w:rsidRPr="00137027">
        <w:rPr>
          <w:rFonts w:ascii="Calibri" w:hAnsi="Calibri"/>
          <w:i/>
          <w:sz w:val="22"/>
          <w:szCs w:val="22"/>
        </w:rPr>
        <w:t xml:space="preserve">t notifications </w:t>
      </w:r>
      <w:r w:rsidR="008832CE" w:rsidRPr="00137027">
        <w:rPr>
          <w:rFonts w:ascii="Calibri" w:hAnsi="Calibri"/>
          <w:i/>
          <w:sz w:val="22"/>
          <w:szCs w:val="22"/>
        </w:rPr>
        <w:t xml:space="preserve">will be </w:t>
      </w:r>
      <w:r w:rsidR="00750BF8" w:rsidRPr="00137027">
        <w:rPr>
          <w:rFonts w:ascii="Calibri" w:hAnsi="Calibri"/>
          <w:i/>
          <w:sz w:val="22"/>
          <w:szCs w:val="22"/>
        </w:rPr>
        <w:t xml:space="preserve">sent </w:t>
      </w:r>
      <w:r w:rsidR="002323EF" w:rsidRPr="00137027">
        <w:rPr>
          <w:rFonts w:ascii="Calibri" w:hAnsi="Calibri"/>
          <w:i/>
          <w:sz w:val="22"/>
          <w:szCs w:val="22"/>
        </w:rPr>
        <w:t>mid-March</w:t>
      </w:r>
      <w:r w:rsidR="00750BF8" w:rsidRPr="00137027">
        <w:rPr>
          <w:rFonts w:ascii="Calibri" w:hAnsi="Calibri"/>
          <w:i/>
          <w:sz w:val="22"/>
          <w:szCs w:val="22"/>
        </w:rPr>
        <w:t>.</w:t>
      </w:r>
    </w:p>
    <w:p w:rsidR="00A910A0" w:rsidRPr="00137027" w:rsidRDefault="00A910A0" w:rsidP="0020026D">
      <w:pPr>
        <w:numPr>
          <w:ilvl w:val="0"/>
          <w:numId w:val="20"/>
        </w:numPr>
        <w:rPr>
          <w:rFonts w:ascii="Calibri" w:hAnsi="Calibri"/>
          <w:sz w:val="22"/>
          <w:szCs w:val="22"/>
        </w:rPr>
      </w:pPr>
      <w:r w:rsidRPr="00137027">
        <w:rPr>
          <w:rFonts w:ascii="Calibri" w:hAnsi="Calibri"/>
          <w:sz w:val="22"/>
          <w:szCs w:val="22"/>
        </w:rPr>
        <w:t xml:space="preserve">Credit </w:t>
      </w:r>
      <w:r w:rsidR="00C42815" w:rsidRPr="00137027">
        <w:rPr>
          <w:rFonts w:ascii="Calibri" w:hAnsi="Calibri"/>
          <w:sz w:val="22"/>
          <w:szCs w:val="22"/>
        </w:rPr>
        <w:t>the Chenango Arts Council</w:t>
      </w:r>
      <w:r w:rsidR="00892254" w:rsidRPr="00137027">
        <w:rPr>
          <w:rFonts w:ascii="Calibri" w:hAnsi="Calibri"/>
          <w:sz w:val="22"/>
          <w:szCs w:val="22"/>
        </w:rPr>
        <w:t xml:space="preserve"> and </w:t>
      </w:r>
      <w:r w:rsidR="003F4D54" w:rsidRPr="00137027">
        <w:rPr>
          <w:rFonts w:ascii="Calibri" w:hAnsi="Calibri"/>
          <w:sz w:val="22"/>
          <w:szCs w:val="22"/>
        </w:rPr>
        <w:t xml:space="preserve">the Stewart W. &amp; Willma C. </w:t>
      </w:r>
      <w:r w:rsidR="00892254" w:rsidRPr="00137027">
        <w:rPr>
          <w:rFonts w:ascii="Calibri" w:hAnsi="Calibri"/>
          <w:sz w:val="22"/>
          <w:szCs w:val="22"/>
        </w:rPr>
        <w:t>Hoyt Foundation (</w:t>
      </w:r>
      <w:r w:rsidR="008832CE" w:rsidRPr="00137027">
        <w:rPr>
          <w:rFonts w:ascii="Calibri" w:hAnsi="Calibri"/>
          <w:sz w:val="22"/>
          <w:szCs w:val="22"/>
        </w:rPr>
        <w:t xml:space="preserve">Broome County recipients only, </w:t>
      </w:r>
      <w:r w:rsidR="00892254" w:rsidRPr="00137027">
        <w:rPr>
          <w:rFonts w:ascii="Calibri" w:hAnsi="Calibri"/>
          <w:sz w:val="22"/>
          <w:szCs w:val="22"/>
        </w:rPr>
        <w:t>if applicable)</w:t>
      </w:r>
      <w:r w:rsidR="008832CE" w:rsidRPr="00137027">
        <w:rPr>
          <w:rFonts w:ascii="Calibri" w:hAnsi="Calibri"/>
          <w:sz w:val="22"/>
          <w:szCs w:val="22"/>
        </w:rPr>
        <w:t>,</w:t>
      </w:r>
      <w:r w:rsidR="00BE5790" w:rsidRPr="00137027">
        <w:rPr>
          <w:rFonts w:ascii="Calibri" w:hAnsi="Calibri"/>
          <w:sz w:val="22"/>
          <w:szCs w:val="22"/>
        </w:rPr>
        <w:t xml:space="preserve"> </w:t>
      </w:r>
      <w:r w:rsidR="00335536" w:rsidRPr="00137027">
        <w:rPr>
          <w:rFonts w:ascii="Calibri" w:hAnsi="Calibri"/>
          <w:sz w:val="22"/>
          <w:szCs w:val="22"/>
        </w:rPr>
        <w:t>and use logo</w:t>
      </w:r>
      <w:r w:rsidR="00892254" w:rsidRPr="00137027">
        <w:rPr>
          <w:rFonts w:ascii="Calibri" w:hAnsi="Calibri"/>
          <w:sz w:val="22"/>
          <w:szCs w:val="22"/>
        </w:rPr>
        <w:t>s</w:t>
      </w:r>
      <w:r w:rsidR="008F353E" w:rsidRPr="00137027">
        <w:rPr>
          <w:rFonts w:ascii="Calibri" w:hAnsi="Calibri"/>
          <w:sz w:val="22"/>
          <w:szCs w:val="22"/>
        </w:rPr>
        <w:t xml:space="preserve"> on all promotional materials.  </w:t>
      </w:r>
      <w:r w:rsidR="00335536" w:rsidRPr="00137027">
        <w:rPr>
          <w:rFonts w:ascii="Calibri" w:hAnsi="Calibri"/>
          <w:sz w:val="22"/>
          <w:szCs w:val="22"/>
        </w:rPr>
        <w:t>Proper credit line i</w:t>
      </w:r>
      <w:r w:rsidR="00C42815" w:rsidRPr="00137027">
        <w:rPr>
          <w:rFonts w:ascii="Calibri" w:hAnsi="Calibri"/>
          <w:sz w:val="22"/>
          <w:szCs w:val="22"/>
        </w:rPr>
        <w:t>nformation and logo</w:t>
      </w:r>
      <w:r w:rsidR="00892254" w:rsidRPr="00137027">
        <w:rPr>
          <w:rFonts w:ascii="Calibri" w:hAnsi="Calibri"/>
          <w:sz w:val="22"/>
          <w:szCs w:val="22"/>
        </w:rPr>
        <w:t>s</w:t>
      </w:r>
      <w:r w:rsidR="00335536" w:rsidRPr="00137027">
        <w:rPr>
          <w:rFonts w:ascii="Calibri" w:hAnsi="Calibri"/>
          <w:sz w:val="22"/>
          <w:szCs w:val="22"/>
        </w:rPr>
        <w:t xml:space="preserve"> are available on our website at </w:t>
      </w:r>
      <w:hyperlink r:id="rId15" w:history="1">
        <w:r w:rsidR="00335536" w:rsidRPr="00137027">
          <w:rPr>
            <w:rStyle w:val="Hyperlink"/>
            <w:rFonts w:ascii="Calibri" w:hAnsi="Calibri"/>
            <w:sz w:val="22"/>
            <w:szCs w:val="22"/>
          </w:rPr>
          <w:t>www.chenangoarts.org</w:t>
        </w:r>
      </w:hyperlink>
      <w:r w:rsidR="008F353E" w:rsidRPr="00137027">
        <w:rPr>
          <w:rFonts w:ascii="Calibri" w:hAnsi="Calibri"/>
          <w:sz w:val="22"/>
          <w:szCs w:val="22"/>
        </w:rPr>
        <w:t>, or by request.</w:t>
      </w:r>
    </w:p>
    <w:p w:rsidR="00A910A0" w:rsidRPr="00137027" w:rsidRDefault="008F353E" w:rsidP="0020026D">
      <w:pPr>
        <w:numPr>
          <w:ilvl w:val="0"/>
          <w:numId w:val="20"/>
        </w:numPr>
        <w:rPr>
          <w:rFonts w:ascii="Calibri" w:hAnsi="Calibri"/>
          <w:sz w:val="22"/>
          <w:szCs w:val="22"/>
        </w:rPr>
      </w:pPr>
      <w:r w:rsidRPr="00137027">
        <w:rPr>
          <w:rFonts w:ascii="Calibri" w:hAnsi="Calibri"/>
          <w:sz w:val="22"/>
          <w:szCs w:val="22"/>
        </w:rPr>
        <w:t>Submit</w:t>
      </w:r>
      <w:r w:rsidR="00A910A0" w:rsidRPr="00137027">
        <w:rPr>
          <w:rFonts w:ascii="Calibri" w:hAnsi="Calibri"/>
          <w:sz w:val="22"/>
          <w:szCs w:val="22"/>
        </w:rPr>
        <w:t xml:space="preserve"> a Final Report due </w:t>
      </w:r>
      <w:r w:rsidR="00A910A0" w:rsidRPr="00137027">
        <w:rPr>
          <w:rFonts w:ascii="Calibri" w:hAnsi="Calibri"/>
          <w:sz w:val="22"/>
          <w:szCs w:val="22"/>
          <w:u w:val="single"/>
        </w:rPr>
        <w:t>30 days after the co</w:t>
      </w:r>
      <w:r w:rsidR="0038671C" w:rsidRPr="00137027">
        <w:rPr>
          <w:rFonts w:ascii="Calibri" w:hAnsi="Calibri"/>
          <w:sz w:val="22"/>
          <w:szCs w:val="22"/>
          <w:u w:val="single"/>
        </w:rPr>
        <w:t>mpletion of the funded project</w:t>
      </w:r>
      <w:r w:rsidR="0038671C" w:rsidRPr="00137027">
        <w:rPr>
          <w:rFonts w:ascii="Calibri" w:hAnsi="Calibri"/>
          <w:sz w:val="22"/>
          <w:szCs w:val="22"/>
        </w:rPr>
        <w:t xml:space="preserve">, including </w:t>
      </w:r>
      <w:r w:rsidR="00A910A0" w:rsidRPr="00137027">
        <w:rPr>
          <w:rFonts w:ascii="Calibri" w:hAnsi="Calibri"/>
          <w:sz w:val="22"/>
          <w:szCs w:val="22"/>
        </w:rPr>
        <w:t>copies of promotional and advertising materials regarding the project.</w:t>
      </w:r>
    </w:p>
    <w:p w:rsidR="00A910A0" w:rsidRPr="00137027" w:rsidRDefault="00A910A0" w:rsidP="0020026D">
      <w:pPr>
        <w:numPr>
          <w:ilvl w:val="0"/>
          <w:numId w:val="20"/>
        </w:numPr>
        <w:rPr>
          <w:rFonts w:ascii="Calibri" w:hAnsi="Calibri"/>
          <w:sz w:val="22"/>
          <w:szCs w:val="22"/>
        </w:rPr>
      </w:pPr>
      <w:r w:rsidRPr="00137027">
        <w:rPr>
          <w:rFonts w:ascii="Calibri" w:hAnsi="Calibri"/>
          <w:sz w:val="22"/>
          <w:szCs w:val="22"/>
        </w:rPr>
        <w:t>Provide two complimentary tickets to the funded event so that an auditor may attend</w:t>
      </w:r>
      <w:r w:rsidR="008F353E" w:rsidRPr="00137027">
        <w:rPr>
          <w:rFonts w:ascii="Calibri" w:hAnsi="Calibri"/>
          <w:sz w:val="22"/>
          <w:szCs w:val="22"/>
        </w:rPr>
        <w:t xml:space="preserve"> (unless the event is free)</w:t>
      </w:r>
      <w:r w:rsidRPr="00137027">
        <w:rPr>
          <w:rFonts w:ascii="Calibri" w:hAnsi="Calibri"/>
          <w:sz w:val="22"/>
          <w:szCs w:val="22"/>
        </w:rPr>
        <w:t>.</w:t>
      </w:r>
    </w:p>
    <w:p w:rsidR="008F353E" w:rsidRPr="00137027" w:rsidRDefault="008F353E" w:rsidP="00001991">
      <w:pPr>
        <w:numPr>
          <w:ilvl w:val="0"/>
          <w:numId w:val="20"/>
        </w:numPr>
        <w:rPr>
          <w:rFonts w:ascii="Calibri" w:hAnsi="Calibri"/>
          <w:sz w:val="22"/>
          <w:szCs w:val="22"/>
        </w:rPr>
      </w:pPr>
      <w:r w:rsidRPr="00137027">
        <w:rPr>
          <w:rFonts w:ascii="Calibri" w:hAnsi="Calibri"/>
          <w:sz w:val="22"/>
          <w:szCs w:val="22"/>
        </w:rPr>
        <w:t>Attend another grant recipient’s event and</w:t>
      </w:r>
      <w:r w:rsidR="008832CE" w:rsidRPr="00137027">
        <w:rPr>
          <w:rFonts w:ascii="Calibri" w:hAnsi="Calibri"/>
          <w:sz w:val="22"/>
          <w:szCs w:val="22"/>
        </w:rPr>
        <w:t xml:space="preserve"> submit an audit report </w:t>
      </w:r>
      <w:r w:rsidRPr="00137027">
        <w:rPr>
          <w:rFonts w:ascii="Calibri" w:hAnsi="Calibri"/>
          <w:sz w:val="22"/>
          <w:szCs w:val="22"/>
        </w:rPr>
        <w:t xml:space="preserve">describing that event </w:t>
      </w:r>
      <w:r w:rsidR="008832CE" w:rsidRPr="00137027">
        <w:rPr>
          <w:rFonts w:ascii="Calibri" w:hAnsi="Calibri"/>
          <w:sz w:val="22"/>
          <w:szCs w:val="22"/>
        </w:rPr>
        <w:t>to the Chenango Arts Council</w:t>
      </w:r>
      <w:r w:rsidR="00A910A0" w:rsidRPr="00137027">
        <w:rPr>
          <w:rFonts w:ascii="Calibri" w:hAnsi="Calibri"/>
          <w:sz w:val="22"/>
          <w:szCs w:val="22"/>
        </w:rPr>
        <w:t xml:space="preserve">. </w:t>
      </w:r>
      <w:r w:rsidR="00AB2D8F" w:rsidRPr="00137027">
        <w:rPr>
          <w:rFonts w:ascii="Calibri" w:hAnsi="Calibri"/>
          <w:sz w:val="22"/>
          <w:szCs w:val="22"/>
        </w:rPr>
        <w:t xml:space="preserve"> </w:t>
      </w:r>
      <w:r w:rsidRPr="00137027">
        <w:rPr>
          <w:rFonts w:ascii="Calibri" w:hAnsi="Calibri"/>
          <w:sz w:val="22"/>
          <w:szCs w:val="22"/>
        </w:rPr>
        <w:t xml:space="preserve">Final and audit report forms are available at </w:t>
      </w:r>
      <w:hyperlink r:id="rId16" w:history="1">
        <w:r w:rsidRPr="00137027">
          <w:rPr>
            <w:rStyle w:val="Hyperlink"/>
            <w:rFonts w:ascii="Calibri" w:hAnsi="Calibri"/>
            <w:sz w:val="22"/>
            <w:szCs w:val="22"/>
          </w:rPr>
          <w:t>www.chenangoarts.org</w:t>
        </w:r>
      </w:hyperlink>
      <w:r w:rsidRPr="00137027">
        <w:rPr>
          <w:rFonts w:ascii="Calibri" w:hAnsi="Calibri"/>
          <w:sz w:val="22"/>
          <w:szCs w:val="22"/>
        </w:rPr>
        <w:t xml:space="preserve">. </w:t>
      </w:r>
    </w:p>
    <w:p w:rsidR="00F726A3" w:rsidRPr="00137027" w:rsidRDefault="00F726A3" w:rsidP="00F726A3">
      <w:pPr>
        <w:rPr>
          <w:rFonts w:ascii="Calibri" w:hAnsi="Calibri"/>
          <w:sz w:val="22"/>
          <w:szCs w:val="22"/>
        </w:rPr>
      </w:pPr>
    </w:p>
    <w:p w:rsidR="008832CE" w:rsidRPr="00137027" w:rsidRDefault="008832CE" w:rsidP="008832CE">
      <w:pPr>
        <w:pBdr>
          <w:bottom w:val="single" w:sz="12" w:space="31" w:color="auto"/>
        </w:pBdr>
        <w:ind w:right="-144"/>
        <w:jc w:val="both"/>
        <w:rPr>
          <w:rFonts w:ascii="Calibri" w:hAnsi="Calibri"/>
          <w:b/>
          <w:sz w:val="22"/>
          <w:szCs w:val="22"/>
        </w:rPr>
      </w:pPr>
      <w:r w:rsidRPr="00137027">
        <w:rPr>
          <w:rFonts w:ascii="Calibri" w:hAnsi="Calibri"/>
          <w:b/>
          <w:sz w:val="22"/>
          <w:szCs w:val="22"/>
        </w:rPr>
        <w:t>ATTACHMENTS</w:t>
      </w:r>
    </w:p>
    <w:p w:rsidR="008832CE" w:rsidRPr="00137027" w:rsidRDefault="008832CE" w:rsidP="008832CE">
      <w:pPr>
        <w:pBdr>
          <w:bottom w:val="single" w:sz="12" w:space="31" w:color="auto"/>
        </w:pBdr>
        <w:ind w:right="-144"/>
        <w:jc w:val="both"/>
        <w:rPr>
          <w:rFonts w:ascii="Calibri" w:hAnsi="Calibri"/>
          <w:b/>
          <w:sz w:val="22"/>
          <w:szCs w:val="22"/>
        </w:rPr>
      </w:pPr>
    </w:p>
    <w:p w:rsidR="00263186" w:rsidRPr="00137027" w:rsidRDefault="008832CE" w:rsidP="008832CE">
      <w:pPr>
        <w:pBdr>
          <w:bottom w:val="single" w:sz="12" w:space="31" w:color="auto"/>
        </w:pBdr>
        <w:ind w:right="-144"/>
        <w:jc w:val="both"/>
        <w:rPr>
          <w:rFonts w:ascii="Calibri" w:hAnsi="Calibri"/>
          <w:sz w:val="22"/>
          <w:szCs w:val="22"/>
        </w:rPr>
      </w:pPr>
      <w:r w:rsidRPr="00137027">
        <w:rPr>
          <w:rFonts w:ascii="Calibri" w:hAnsi="Calibri"/>
          <w:b/>
          <w:sz w:val="22"/>
          <w:szCs w:val="22"/>
        </w:rPr>
        <w:t>Organizations asking for support for artist’s fees through a CA grant</w:t>
      </w:r>
      <w:r w:rsidRPr="00137027">
        <w:rPr>
          <w:rFonts w:ascii="Calibri" w:hAnsi="Calibri"/>
          <w:sz w:val="22"/>
          <w:szCs w:val="22"/>
        </w:rPr>
        <w:t xml:space="preserve"> must provide a copy of a contract or letter of agreement, including specified fee amount(s) and intended performance date(s), </w:t>
      </w:r>
      <w:r w:rsidRPr="00137027">
        <w:rPr>
          <w:rFonts w:ascii="Calibri" w:hAnsi="Calibri"/>
          <w:b/>
          <w:i/>
          <w:color w:val="FF0000"/>
          <w:sz w:val="22"/>
          <w:szCs w:val="22"/>
        </w:rPr>
        <w:t>signed by</w:t>
      </w:r>
      <w:r w:rsidRPr="00137027">
        <w:rPr>
          <w:rFonts w:ascii="Calibri" w:hAnsi="Calibri"/>
          <w:sz w:val="22"/>
          <w:szCs w:val="22"/>
        </w:rPr>
        <w:t xml:space="preserve"> the sponsoring organization and artist(s).  Applicants must attach a resume/biography for each artist.  </w:t>
      </w:r>
    </w:p>
    <w:p w:rsidR="003D7930" w:rsidRPr="00137027" w:rsidRDefault="003D7930" w:rsidP="008832CE">
      <w:pPr>
        <w:pBdr>
          <w:bottom w:val="single" w:sz="12" w:space="31" w:color="auto"/>
        </w:pBdr>
        <w:ind w:right="-144"/>
        <w:jc w:val="both"/>
        <w:rPr>
          <w:rFonts w:ascii="Calibri" w:hAnsi="Calibri"/>
          <w:sz w:val="22"/>
          <w:szCs w:val="22"/>
        </w:rPr>
      </w:pPr>
    </w:p>
    <w:p w:rsidR="008832CE" w:rsidRPr="00137027" w:rsidRDefault="008542E9" w:rsidP="008832CE">
      <w:pPr>
        <w:pBdr>
          <w:bottom w:val="single" w:sz="12" w:space="31" w:color="auto"/>
        </w:pBdr>
        <w:ind w:right="-144"/>
        <w:jc w:val="both"/>
        <w:rPr>
          <w:rFonts w:ascii="Calibri" w:hAnsi="Calibri"/>
          <w:sz w:val="22"/>
          <w:szCs w:val="22"/>
        </w:rPr>
      </w:pPr>
      <w:r w:rsidRPr="00137027">
        <w:rPr>
          <w:rFonts w:ascii="Calibri" w:eastAsia="Verdana" w:hAnsi="Calibri"/>
          <w:b/>
          <w:sz w:val="22"/>
          <w:szCs w:val="22"/>
        </w:rPr>
        <w:t>A</w:t>
      </w:r>
      <w:r w:rsidR="008832CE" w:rsidRPr="00137027">
        <w:rPr>
          <w:rFonts w:ascii="Calibri" w:eastAsia="Verdana" w:hAnsi="Calibri"/>
          <w:b/>
          <w:sz w:val="22"/>
          <w:szCs w:val="22"/>
        </w:rPr>
        <w:t>rtists applying for CA or AE funds</w:t>
      </w:r>
      <w:r w:rsidR="008832CE" w:rsidRPr="00137027">
        <w:rPr>
          <w:rFonts w:ascii="Calibri" w:eastAsia="Verdana" w:hAnsi="Calibri"/>
          <w:sz w:val="22"/>
          <w:szCs w:val="22"/>
        </w:rPr>
        <w:t xml:space="preserve"> working in partnership with a community-based nonprofit organization or public school must submit a letter of commitment or contract from the community-based nonprofit or public school partner.   The commitment letter/contract must outline the scope of the partnership and each partner’s investment or contribution (in-kind and/or cash) towards the proposed project, and </w:t>
      </w:r>
      <w:r w:rsidR="008832CE" w:rsidRPr="00137027">
        <w:rPr>
          <w:rFonts w:ascii="Calibri" w:eastAsia="Verdana" w:hAnsi="Calibri"/>
          <w:b/>
          <w:i/>
          <w:color w:val="FF0000"/>
          <w:sz w:val="22"/>
          <w:szCs w:val="22"/>
        </w:rPr>
        <w:t>must be signed</w:t>
      </w:r>
      <w:r w:rsidR="008832CE" w:rsidRPr="00137027">
        <w:rPr>
          <w:rFonts w:ascii="Calibri" w:eastAsia="Verdana" w:hAnsi="Calibri"/>
          <w:color w:val="FF0000"/>
          <w:sz w:val="22"/>
          <w:szCs w:val="22"/>
        </w:rPr>
        <w:t xml:space="preserve"> </w:t>
      </w:r>
      <w:r w:rsidR="008832CE" w:rsidRPr="00137027">
        <w:rPr>
          <w:rFonts w:ascii="Calibri" w:eastAsia="Verdana" w:hAnsi="Calibri"/>
          <w:sz w:val="22"/>
          <w:szCs w:val="22"/>
        </w:rPr>
        <w:t xml:space="preserve">by the artist, an officer of the partnering organization, and/or the school principal.  </w:t>
      </w:r>
    </w:p>
    <w:p w:rsidR="0020026D" w:rsidRPr="00137027" w:rsidRDefault="008832CE" w:rsidP="0020026D">
      <w:pPr>
        <w:pBdr>
          <w:bottom w:val="single" w:sz="12" w:space="31" w:color="auto"/>
        </w:pBdr>
        <w:ind w:right="-144"/>
        <w:jc w:val="both"/>
        <w:rPr>
          <w:rFonts w:ascii="Calibri" w:eastAsia="Verdana" w:hAnsi="Calibri"/>
          <w:sz w:val="22"/>
          <w:szCs w:val="22"/>
        </w:rPr>
      </w:pPr>
      <w:r w:rsidRPr="00137027">
        <w:rPr>
          <w:rFonts w:ascii="Calibri" w:hAnsi="Calibri"/>
          <w:b/>
          <w:sz w:val="22"/>
          <w:szCs w:val="22"/>
        </w:rPr>
        <w:br/>
        <w:t>Organizations applying to work in partnership with a school through an AE grant</w:t>
      </w:r>
      <w:r w:rsidRPr="00137027">
        <w:rPr>
          <w:rFonts w:ascii="Calibri" w:hAnsi="Calibri"/>
          <w:sz w:val="22"/>
          <w:szCs w:val="22"/>
        </w:rPr>
        <w:t xml:space="preserve"> must submit </w:t>
      </w:r>
      <w:r w:rsidRPr="00137027">
        <w:rPr>
          <w:rFonts w:ascii="Calibri" w:eastAsia="Verdana" w:hAnsi="Calibri"/>
          <w:sz w:val="22"/>
          <w:szCs w:val="22"/>
        </w:rPr>
        <w:t>a letter of commitment/contract from the school confirming the partnership with the applicant organization.</w:t>
      </w:r>
      <w:r w:rsidRPr="00137027">
        <w:rPr>
          <w:rFonts w:ascii="Calibri" w:hAnsi="Calibri"/>
          <w:sz w:val="22"/>
          <w:szCs w:val="22"/>
        </w:rPr>
        <w:t xml:space="preserve"> </w:t>
      </w:r>
      <w:r w:rsidRPr="00137027">
        <w:rPr>
          <w:rFonts w:ascii="Calibri" w:eastAsia="Verdana" w:hAnsi="Calibri"/>
          <w:sz w:val="22"/>
          <w:szCs w:val="22"/>
        </w:rPr>
        <w:t xml:space="preserve">The commitment letter/contract must outline the scope of the partnership and each partner’s investment or contribution (in-kind and/or cash) towards the proposed project, and </w:t>
      </w:r>
      <w:r w:rsidRPr="00137027">
        <w:rPr>
          <w:rFonts w:ascii="Calibri" w:eastAsia="Verdana" w:hAnsi="Calibri"/>
          <w:b/>
          <w:i/>
          <w:color w:val="FF0000"/>
          <w:sz w:val="22"/>
          <w:szCs w:val="22"/>
        </w:rPr>
        <w:t>must be signed</w:t>
      </w:r>
      <w:r w:rsidRPr="00137027">
        <w:rPr>
          <w:rFonts w:ascii="Calibri" w:eastAsia="Verdana" w:hAnsi="Calibri"/>
          <w:color w:val="FF0000"/>
          <w:sz w:val="22"/>
          <w:szCs w:val="22"/>
        </w:rPr>
        <w:t xml:space="preserve"> </w:t>
      </w:r>
      <w:r w:rsidRPr="00137027">
        <w:rPr>
          <w:rFonts w:ascii="Calibri" w:eastAsia="Verdana" w:hAnsi="Calibri"/>
          <w:sz w:val="22"/>
          <w:szCs w:val="22"/>
        </w:rPr>
        <w:t xml:space="preserve">by an officer of the partnering organization </w:t>
      </w:r>
      <w:r w:rsidRPr="00137027">
        <w:rPr>
          <w:rFonts w:ascii="Calibri" w:eastAsia="Verdana" w:hAnsi="Calibri"/>
          <w:b/>
          <w:i/>
          <w:color w:val="FF0000"/>
          <w:sz w:val="22"/>
          <w:szCs w:val="22"/>
        </w:rPr>
        <w:t>and</w:t>
      </w:r>
      <w:r w:rsidRPr="00137027">
        <w:rPr>
          <w:rFonts w:ascii="Calibri" w:eastAsia="Verdana" w:hAnsi="Calibri"/>
          <w:sz w:val="22"/>
          <w:szCs w:val="22"/>
        </w:rPr>
        <w:t xml:space="preserve"> the school principal.  </w:t>
      </w:r>
    </w:p>
    <w:p w:rsidR="00B31084" w:rsidRPr="00137027" w:rsidRDefault="00B31084" w:rsidP="0020026D">
      <w:pPr>
        <w:pBdr>
          <w:bottom w:val="single" w:sz="12" w:space="31" w:color="auto"/>
        </w:pBdr>
        <w:ind w:right="-144"/>
        <w:jc w:val="both"/>
        <w:rPr>
          <w:rFonts w:ascii="Calibri" w:hAnsi="Calibri"/>
          <w:b/>
          <w:sz w:val="22"/>
          <w:szCs w:val="22"/>
        </w:rPr>
      </w:pPr>
    </w:p>
    <w:p w:rsidR="00142076" w:rsidRPr="00137027" w:rsidRDefault="008832CE" w:rsidP="0020026D">
      <w:pPr>
        <w:pBdr>
          <w:bottom w:val="single" w:sz="12" w:space="31" w:color="auto"/>
        </w:pBdr>
        <w:ind w:right="-144"/>
        <w:jc w:val="both"/>
        <w:rPr>
          <w:rFonts w:ascii="Calibri" w:hAnsi="Calibri"/>
          <w:b/>
          <w:i/>
          <w:sz w:val="22"/>
          <w:szCs w:val="22"/>
        </w:rPr>
      </w:pPr>
      <w:r w:rsidRPr="00137027">
        <w:rPr>
          <w:rFonts w:ascii="Calibri" w:hAnsi="Calibri"/>
          <w:b/>
          <w:sz w:val="22"/>
          <w:szCs w:val="22"/>
        </w:rPr>
        <w:t xml:space="preserve">ATTACHMENTS CHECKLIST – </w:t>
      </w:r>
      <w:r w:rsidRPr="00137027">
        <w:rPr>
          <w:rFonts w:ascii="Calibri" w:hAnsi="Calibri"/>
          <w:b/>
          <w:i/>
          <w:color w:val="FF0000"/>
          <w:sz w:val="22"/>
          <w:szCs w:val="22"/>
        </w:rPr>
        <w:t>Your application will be considered incomplete and therefore ineligible for consideration without the following attachments</w:t>
      </w:r>
      <w:r w:rsidRPr="00137027">
        <w:rPr>
          <w:rFonts w:ascii="Calibri" w:hAnsi="Calibri"/>
          <w:b/>
          <w:i/>
          <w:sz w:val="22"/>
          <w:szCs w:val="22"/>
        </w:rPr>
        <w:t>:</w:t>
      </w:r>
    </w:p>
    <w:p w:rsidR="00142076" w:rsidRPr="00137027" w:rsidRDefault="00142076" w:rsidP="0020026D">
      <w:pPr>
        <w:pBdr>
          <w:bottom w:val="single" w:sz="12" w:space="31" w:color="auto"/>
        </w:pBdr>
        <w:ind w:right="-144"/>
        <w:jc w:val="both"/>
        <w:rPr>
          <w:rFonts w:ascii="Calibri" w:hAnsi="Calibri"/>
          <w:b/>
          <w:i/>
          <w:sz w:val="22"/>
          <w:szCs w:val="22"/>
        </w:rPr>
      </w:pPr>
    </w:p>
    <w:p w:rsidR="00142076" w:rsidRPr="00137027" w:rsidRDefault="008832CE" w:rsidP="00B31084">
      <w:pPr>
        <w:numPr>
          <w:ilvl w:val="0"/>
          <w:numId w:val="21"/>
        </w:numPr>
        <w:pBdr>
          <w:bottom w:val="single" w:sz="12" w:space="31" w:color="auto"/>
        </w:pBdr>
        <w:ind w:right="-144"/>
        <w:jc w:val="both"/>
        <w:rPr>
          <w:rFonts w:ascii="Calibri" w:hAnsi="Calibri"/>
          <w:sz w:val="22"/>
          <w:szCs w:val="22"/>
        </w:rPr>
      </w:pPr>
      <w:r w:rsidRPr="00137027">
        <w:rPr>
          <w:rFonts w:ascii="Calibri" w:hAnsi="Calibri"/>
          <w:sz w:val="22"/>
          <w:szCs w:val="22"/>
        </w:rPr>
        <w:t>Proof of your organization’s nonprofit status, or if you are an artist applicant, your partnering organization’s nonprofit status (one of the following):</w:t>
      </w:r>
    </w:p>
    <w:p w:rsidR="00142076" w:rsidRPr="00137027" w:rsidRDefault="00142076" w:rsidP="00142076">
      <w:pPr>
        <w:pBdr>
          <w:bottom w:val="single" w:sz="12" w:space="31" w:color="auto"/>
        </w:pBdr>
        <w:ind w:right="-144"/>
        <w:jc w:val="both"/>
        <w:rPr>
          <w:rFonts w:ascii="Calibri" w:hAnsi="Calibri"/>
        </w:rPr>
      </w:pPr>
    </w:p>
    <w:p w:rsidR="00142076" w:rsidRPr="00137027" w:rsidRDefault="008832CE" w:rsidP="00142076">
      <w:pPr>
        <w:pBdr>
          <w:bottom w:val="single" w:sz="12" w:space="31" w:color="auto"/>
        </w:pBdr>
        <w:ind w:right="-144"/>
        <w:jc w:val="both"/>
        <w:rPr>
          <w:rFonts w:ascii="Calibri" w:hAnsi="Calibri"/>
          <w:sz w:val="22"/>
        </w:rPr>
      </w:pPr>
      <w:r w:rsidRPr="00137027">
        <w:rPr>
          <w:rFonts w:ascii="Calibri" w:hAnsi="Calibri"/>
          <w:sz w:val="22"/>
        </w:rPr>
        <w:t xml:space="preserve">____ US Internal Revenue Service 501c3 letter </w:t>
      </w:r>
      <w:r w:rsidR="008649C8" w:rsidRPr="00137027">
        <w:rPr>
          <w:rFonts w:ascii="Calibri" w:hAnsi="Calibri"/>
          <w:sz w:val="22"/>
        </w:rPr>
        <w:t>(NOT your sales tax exemption form)</w:t>
      </w:r>
      <w:r w:rsidRPr="00137027">
        <w:rPr>
          <w:rFonts w:ascii="Calibri" w:hAnsi="Calibri"/>
          <w:sz w:val="22"/>
        </w:rPr>
        <w:t xml:space="preserve">    </w:t>
      </w:r>
    </w:p>
    <w:p w:rsidR="00142076" w:rsidRPr="00137027" w:rsidRDefault="008832CE" w:rsidP="00142076">
      <w:pPr>
        <w:pBdr>
          <w:bottom w:val="single" w:sz="12" w:space="31" w:color="auto"/>
        </w:pBdr>
        <w:ind w:right="-144"/>
        <w:jc w:val="both"/>
        <w:rPr>
          <w:rFonts w:ascii="Calibri" w:hAnsi="Calibri"/>
          <w:sz w:val="22"/>
        </w:rPr>
      </w:pPr>
      <w:r w:rsidRPr="00137027">
        <w:rPr>
          <w:rFonts w:ascii="Calibri" w:hAnsi="Calibri"/>
          <w:sz w:val="22"/>
        </w:rPr>
        <w:t>____ NYS Board of Regents Charter, Section 216 of the Education Law</w:t>
      </w:r>
    </w:p>
    <w:p w:rsidR="00142076" w:rsidRPr="00137027" w:rsidRDefault="008832CE" w:rsidP="00142076">
      <w:pPr>
        <w:pBdr>
          <w:bottom w:val="single" w:sz="12" w:space="31" w:color="auto"/>
        </w:pBdr>
        <w:ind w:right="-144"/>
        <w:jc w:val="both"/>
        <w:rPr>
          <w:rFonts w:ascii="Calibri" w:hAnsi="Calibri"/>
          <w:sz w:val="22"/>
        </w:rPr>
      </w:pPr>
      <w:r w:rsidRPr="00137027">
        <w:rPr>
          <w:rFonts w:ascii="Calibri" w:hAnsi="Calibri"/>
          <w:sz w:val="22"/>
        </w:rPr>
        <w:t xml:space="preserve">____ Bureau of Charities filing receipt  </w:t>
      </w:r>
    </w:p>
    <w:p w:rsidR="00142076" w:rsidRPr="00137027" w:rsidRDefault="008832CE" w:rsidP="00142076">
      <w:pPr>
        <w:pBdr>
          <w:bottom w:val="single" w:sz="12" w:space="31" w:color="auto"/>
        </w:pBdr>
        <w:ind w:right="-144"/>
        <w:jc w:val="both"/>
        <w:rPr>
          <w:rFonts w:ascii="Calibri" w:hAnsi="Calibri"/>
          <w:sz w:val="22"/>
        </w:rPr>
      </w:pPr>
      <w:r w:rsidRPr="00137027">
        <w:rPr>
          <w:rFonts w:ascii="Calibri" w:hAnsi="Calibri"/>
          <w:sz w:val="22"/>
        </w:rPr>
        <w:t xml:space="preserve">____ Unit of Local Government </w:t>
      </w:r>
    </w:p>
    <w:p w:rsidR="008E6D55" w:rsidRPr="00137027" w:rsidRDefault="008832CE" w:rsidP="008E6D55">
      <w:pPr>
        <w:pBdr>
          <w:bottom w:val="single" w:sz="12" w:space="31" w:color="auto"/>
        </w:pBdr>
        <w:ind w:right="-144"/>
        <w:jc w:val="both"/>
        <w:rPr>
          <w:rFonts w:ascii="Calibri" w:hAnsi="Calibri"/>
          <w:sz w:val="22"/>
          <w:szCs w:val="22"/>
        </w:rPr>
      </w:pPr>
      <w:r w:rsidRPr="00137027">
        <w:rPr>
          <w:rFonts w:ascii="Calibri" w:hAnsi="Calibri"/>
          <w:sz w:val="22"/>
        </w:rPr>
        <w:t xml:space="preserve">____ Certificate of Incorporation, </w:t>
      </w:r>
      <w:r w:rsidRPr="00137027">
        <w:rPr>
          <w:rFonts w:ascii="Calibri" w:hAnsi="Calibri"/>
          <w:sz w:val="22"/>
          <w:szCs w:val="22"/>
        </w:rPr>
        <w:t>Section 402 NFP Law</w:t>
      </w:r>
    </w:p>
    <w:p w:rsidR="008E6D55" w:rsidRPr="00137027" w:rsidRDefault="008E6D55" w:rsidP="008E6D55">
      <w:pPr>
        <w:pBdr>
          <w:bottom w:val="single" w:sz="12" w:space="31" w:color="auto"/>
        </w:pBdr>
        <w:ind w:right="-144"/>
        <w:jc w:val="both"/>
        <w:rPr>
          <w:rFonts w:ascii="Calibri" w:hAnsi="Calibri"/>
          <w:sz w:val="22"/>
          <w:szCs w:val="22"/>
        </w:rPr>
      </w:pPr>
    </w:p>
    <w:p w:rsidR="008E6D55" w:rsidRPr="00137027" w:rsidRDefault="008832CE" w:rsidP="00B31084">
      <w:pPr>
        <w:numPr>
          <w:ilvl w:val="0"/>
          <w:numId w:val="21"/>
        </w:numPr>
        <w:pBdr>
          <w:bottom w:val="single" w:sz="12" w:space="31" w:color="auto"/>
        </w:pBdr>
        <w:ind w:right="-144"/>
        <w:jc w:val="both"/>
        <w:rPr>
          <w:rFonts w:ascii="Calibri" w:hAnsi="Calibri"/>
          <w:sz w:val="22"/>
          <w:szCs w:val="22"/>
        </w:rPr>
      </w:pPr>
      <w:r w:rsidRPr="00137027">
        <w:rPr>
          <w:rFonts w:ascii="Calibri" w:hAnsi="Calibri"/>
          <w:sz w:val="22"/>
          <w:szCs w:val="22"/>
        </w:rPr>
        <w:t>A list of the Board of Directors of your organization or your partnering organization</w:t>
      </w:r>
    </w:p>
    <w:p w:rsidR="008E6D55" w:rsidRPr="00137027" w:rsidRDefault="008E6D55" w:rsidP="008E6D55">
      <w:pPr>
        <w:pBdr>
          <w:bottom w:val="single" w:sz="12" w:space="31" w:color="auto"/>
        </w:pBdr>
        <w:ind w:right="-144"/>
        <w:jc w:val="both"/>
        <w:rPr>
          <w:rFonts w:ascii="Calibri" w:hAnsi="Calibri"/>
          <w:sz w:val="22"/>
          <w:szCs w:val="22"/>
        </w:rPr>
      </w:pPr>
    </w:p>
    <w:p w:rsidR="008E6D55" w:rsidRPr="00137027" w:rsidRDefault="008832CE" w:rsidP="00B31084">
      <w:pPr>
        <w:numPr>
          <w:ilvl w:val="0"/>
          <w:numId w:val="22"/>
        </w:numPr>
        <w:pBdr>
          <w:bottom w:val="single" w:sz="12" w:space="31" w:color="auto"/>
        </w:pBdr>
        <w:ind w:right="-144"/>
        <w:jc w:val="both"/>
        <w:rPr>
          <w:rFonts w:ascii="Calibri" w:hAnsi="Calibri"/>
          <w:sz w:val="22"/>
          <w:szCs w:val="22"/>
        </w:rPr>
      </w:pPr>
      <w:r w:rsidRPr="00137027">
        <w:rPr>
          <w:rFonts w:ascii="Calibri" w:hAnsi="Calibri"/>
          <w:sz w:val="22"/>
          <w:szCs w:val="22"/>
        </w:rPr>
        <w:t>A signed letter of commitment or contract between artists, collectives, organizations, and schools confirming their partnership for CA and/or AE projects outlining the scope of the partnership and each partner’s investment or contribution (in-kind and/or cash)</w:t>
      </w:r>
    </w:p>
    <w:p w:rsidR="008E6D55" w:rsidRPr="00137027" w:rsidRDefault="008E6D55" w:rsidP="008E6D55">
      <w:pPr>
        <w:pBdr>
          <w:bottom w:val="single" w:sz="12" w:space="31" w:color="auto"/>
        </w:pBdr>
        <w:ind w:right="-144"/>
        <w:jc w:val="both"/>
        <w:rPr>
          <w:rFonts w:ascii="Calibri" w:hAnsi="Calibri"/>
          <w:sz w:val="22"/>
          <w:szCs w:val="22"/>
        </w:rPr>
      </w:pPr>
    </w:p>
    <w:p w:rsidR="008E6D55" w:rsidRPr="00137027" w:rsidRDefault="008832CE" w:rsidP="00B31084">
      <w:pPr>
        <w:numPr>
          <w:ilvl w:val="0"/>
          <w:numId w:val="22"/>
        </w:numPr>
        <w:pBdr>
          <w:bottom w:val="single" w:sz="12" w:space="31" w:color="auto"/>
        </w:pBdr>
        <w:ind w:right="-144"/>
        <w:jc w:val="both"/>
        <w:rPr>
          <w:rFonts w:ascii="Calibri" w:hAnsi="Calibri"/>
          <w:sz w:val="22"/>
          <w:szCs w:val="22"/>
        </w:rPr>
      </w:pPr>
      <w:r w:rsidRPr="00137027">
        <w:rPr>
          <w:rFonts w:ascii="Calibri" w:hAnsi="Calibri"/>
          <w:sz w:val="22"/>
          <w:szCs w:val="22"/>
        </w:rPr>
        <w:t>A signed agreement/contract confirming permission to use a specific venue for your project</w:t>
      </w:r>
    </w:p>
    <w:p w:rsidR="008E6D55" w:rsidRPr="00137027" w:rsidRDefault="008E6D55" w:rsidP="008E6D55">
      <w:pPr>
        <w:pBdr>
          <w:bottom w:val="single" w:sz="12" w:space="31" w:color="auto"/>
        </w:pBdr>
        <w:ind w:right="-144"/>
        <w:jc w:val="both"/>
        <w:rPr>
          <w:rFonts w:ascii="Calibri" w:hAnsi="Calibri"/>
          <w:sz w:val="22"/>
          <w:szCs w:val="22"/>
        </w:rPr>
      </w:pPr>
    </w:p>
    <w:p w:rsidR="008E6D55" w:rsidRPr="00137027" w:rsidRDefault="008832CE" w:rsidP="00B31084">
      <w:pPr>
        <w:numPr>
          <w:ilvl w:val="0"/>
          <w:numId w:val="22"/>
        </w:numPr>
        <w:pBdr>
          <w:bottom w:val="single" w:sz="12" w:space="31" w:color="auto"/>
        </w:pBdr>
        <w:ind w:right="-144"/>
        <w:jc w:val="both"/>
        <w:rPr>
          <w:rFonts w:ascii="Calibri" w:hAnsi="Calibri"/>
          <w:sz w:val="22"/>
          <w:szCs w:val="22"/>
        </w:rPr>
      </w:pPr>
      <w:r w:rsidRPr="00137027">
        <w:rPr>
          <w:rFonts w:ascii="Calibri" w:hAnsi="Calibri"/>
          <w:sz w:val="22"/>
          <w:szCs w:val="22"/>
        </w:rPr>
        <w:t xml:space="preserve">A history of your organization, artists’ resumes/biographies, and promotional materials </w:t>
      </w:r>
    </w:p>
    <w:p w:rsidR="008E6D55" w:rsidRPr="00137027" w:rsidRDefault="008E6D55" w:rsidP="008E6D55">
      <w:pPr>
        <w:pBdr>
          <w:bottom w:val="single" w:sz="12" w:space="31" w:color="auto"/>
        </w:pBdr>
        <w:ind w:right="-144"/>
        <w:jc w:val="both"/>
        <w:rPr>
          <w:rFonts w:ascii="Calibri" w:hAnsi="Calibri"/>
          <w:sz w:val="22"/>
          <w:szCs w:val="22"/>
        </w:rPr>
      </w:pPr>
    </w:p>
    <w:p w:rsidR="008E6D55" w:rsidRPr="00137027" w:rsidRDefault="008832CE" w:rsidP="00B31084">
      <w:pPr>
        <w:numPr>
          <w:ilvl w:val="0"/>
          <w:numId w:val="22"/>
        </w:numPr>
        <w:pBdr>
          <w:bottom w:val="single" w:sz="12" w:space="31" w:color="auto"/>
        </w:pBdr>
        <w:ind w:right="-144"/>
        <w:jc w:val="both"/>
        <w:rPr>
          <w:rFonts w:ascii="Calibri" w:hAnsi="Calibri"/>
          <w:sz w:val="22"/>
          <w:szCs w:val="22"/>
        </w:rPr>
      </w:pPr>
      <w:r w:rsidRPr="00137027">
        <w:rPr>
          <w:rFonts w:ascii="Calibri" w:hAnsi="Calibri"/>
          <w:sz w:val="22"/>
          <w:szCs w:val="22"/>
        </w:rPr>
        <w:t xml:space="preserve">No more than four (4) pieces of supplemental material relevant to the application </w:t>
      </w:r>
      <w:r w:rsidRPr="00137027">
        <w:rPr>
          <w:rFonts w:ascii="Calibri" w:hAnsi="Calibri"/>
          <w:b/>
          <w:i/>
          <w:sz w:val="22"/>
          <w:szCs w:val="22"/>
        </w:rPr>
        <w:t>may</w:t>
      </w:r>
      <w:r w:rsidRPr="00137027">
        <w:rPr>
          <w:rFonts w:ascii="Calibri" w:hAnsi="Calibri"/>
          <w:sz w:val="22"/>
          <w:szCs w:val="22"/>
        </w:rPr>
        <w:t xml:space="preserve"> be included (photos, press clippings, web pages, flyers, etc.)  For AE projects, recommended support materials include lesson plans, evaluation plan, participant evaluation forms, and letters of recommendation.</w:t>
      </w:r>
    </w:p>
    <w:p w:rsidR="008E6D55" w:rsidRPr="00137027" w:rsidRDefault="008E6D55" w:rsidP="008E6D55">
      <w:pPr>
        <w:pBdr>
          <w:bottom w:val="single" w:sz="12" w:space="31" w:color="auto"/>
        </w:pBdr>
        <w:ind w:right="-144"/>
        <w:jc w:val="both"/>
        <w:rPr>
          <w:rFonts w:ascii="Calibri" w:hAnsi="Calibri"/>
          <w:sz w:val="22"/>
          <w:szCs w:val="22"/>
        </w:rPr>
      </w:pPr>
    </w:p>
    <w:p w:rsidR="008E6D55" w:rsidRPr="00137027" w:rsidRDefault="00AB2D8F" w:rsidP="008E6D55">
      <w:pPr>
        <w:pBdr>
          <w:bottom w:val="single" w:sz="12" w:space="31" w:color="auto"/>
        </w:pBdr>
        <w:ind w:right="-144"/>
        <w:jc w:val="both"/>
        <w:rPr>
          <w:rStyle w:val="Hyperlink"/>
          <w:rFonts w:ascii="Calibri" w:hAnsi="Calibri"/>
          <w:b/>
          <w:i/>
          <w:sz w:val="22"/>
          <w:szCs w:val="22"/>
        </w:rPr>
      </w:pPr>
      <w:r w:rsidRPr="00137027">
        <w:rPr>
          <w:rFonts w:ascii="Calibri" w:hAnsi="Calibri"/>
          <w:b/>
          <w:i/>
          <w:sz w:val="22"/>
          <w:szCs w:val="22"/>
        </w:rPr>
        <w:t xml:space="preserve">DEC forms </w:t>
      </w:r>
      <w:r w:rsidR="00A910A0" w:rsidRPr="00137027">
        <w:rPr>
          <w:rFonts w:ascii="Calibri" w:hAnsi="Calibri"/>
          <w:b/>
          <w:i/>
          <w:sz w:val="22"/>
          <w:szCs w:val="22"/>
        </w:rPr>
        <w:t xml:space="preserve">are available on–line at </w:t>
      </w:r>
      <w:hyperlink r:id="rId17" w:history="1">
        <w:r w:rsidRPr="00137027">
          <w:rPr>
            <w:rStyle w:val="Hyperlink"/>
            <w:rFonts w:ascii="Calibri" w:hAnsi="Calibri"/>
            <w:b/>
            <w:i/>
            <w:sz w:val="22"/>
            <w:szCs w:val="22"/>
          </w:rPr>
          <w:t>www.chenangoarts.org</w:t>
        </w:r>
      </w:hyperlink>
      <w:r w:rsidRPr="00137027">
        <w:rPr>
          <w:rStyle w:val="Hyperlink"/>
          <w:rFonts w:ascii="Calibri" w:hAnsi="Calibri"/>
          <w:b/>
          <w:i/>
          <w:sz w:val="22"/>
          <w:szCs w:val="22"/>
        </w:rPr>
        <w:t>.</w:t>
      </w:r>
    </w:p>
    <w:p w:rsidR="008E6D55" w:rsidRPr="00137027" w:rsidRDefault="008E6D55" w:rsidP="008E6D55">
      <w:pPr>
        <w:pBdr>
          <w:bottom w:val="single" w:sz="12" w:space="31" w:color="auto"/>
        </w:pBdr>
        <w:ind w:right="-144"/>
        <w:jc w:val="both"/>
        <w:rPr>
          <w:rStyle w:val="Hyperlink"/>
          <w:rFonts w:ascii="Calibri" w:hAnsi="Calibri"/>
          <w:b/>
          <w:i/>
          <w:sz w:val="22"/>
          <w:szCs w:val="22"/>
        </w:rPr>
      </w:pPr>
    </w:p>
    <w:p w:rsidR="008E6D55" w:rsidRPr="00137027" w:rsidRDefault="00A910A0" w:rsidP="008E6D55">
      <w:pPr>
        <w:pBdr>
          <w:bottom w:val="single" w:sz="12" w:space="31" w:color="auto"/>
        </w:pBdr>
        <w:ind w:right="-144"/>
        <w:jc w:val="both"/>
        <w:rPr>
          <w:rFonts w:ascii="Calibri" w:hAnsi="Calibri"/>
          <w:b/>
          <w:i/>
          <w:sz w:val="22"/>
          <w:szCs w:val="22"/>
        </w:rPr>
      </w:pPr>
      <w:r w:rsidRPr="00137027">
        <w:rPr>
          <w:rFonts w:ascii="Calibri" w:hAnsi="Calibri"/>
          <w:b/>
          <w:i/>
          <w:sz w:val="22"/>
          <w:szCs w:val="22"/>
        </w:rPr>
        <w:t xml:space="preserve">DEC guidelines and application are available in </w:t>
      </w:r>
      <w:r w:rsidRPr="00137027">
        <w:rPr>
          <w:rFonts w:ascii="Calibri" w:hAnsi="Calibri"/>
          <w:b/>
          <w:i/>
          <w:sz w:val="28"/>
          <w:szCs w:val="28"/>
        </w:rPr>
        <w:t>large print</w:t>
      </w:r>
      <w:r w:rsidRPr="00137027">
        <w:rPr>
          <w:rFonts w:ascii="Calibri" w:hAnsi="Calibri"/>
          <w:b/>
          <w:i/>
          <w:sz w:val="22"/>
          <w:szCs w:val="22"/>
        </w:rPr>
        <w:t xml:space="preserve"> upon request</w:t>
      </w:r>
      <w:r w:rsidR="00524800" w:rsidRPr="00137027">
        <w:rPr>
          <w:rFonts w:ascii="Calibri" w:hAnsi="Calibri"/>
          <w:b/>
          <w:i/>
          <w:sz w:val="22"/>
          <w:szCs w:val="22"/>
        </w:rPr>
        <w:t>.</w:t>
      </w:r>
    </w:p>
    <w:p w:rsidR="00F625F9" w:rsidRPr="00137027" w:rsidRDefault="00F625F9" w:rsidP="00263186">
      <w:pPr>
        <w:pBdr>
          <w:bottom w:val="single" w:sz="12" w:space="31" w:color="auto"/>
        </w:pBdr>
        <w:ind w:right="-144"/>
        <w:jc w:val="both"/>
        <w:rPr>
          <w:rFonts w:ascii="Calibri" w:hAnsi="Calibri"/>
          <w:b/>
          <w:sz w:val="22"/>
          <w:szCs w:val="22"/>
        </w:rPr>
      </w:pPr>
    </w:p>
    <w:p w:rsidR="008E6D55" w:rsidRPr="00137027" w:rsidRDefault="00A560D6" w:rsidP="00E922FB">
      <w:pPr>
        <w:pBdr>
          <w:bottom w:val="single" w:sz="12" w:space="30" w:color="auto"/>
        </w:pBdr>
        <w:ind w:right="-144"/>
        <w:jc w:val="both"/>
        <w:rPr>
          <w:rFonts w:ascii="Calibri" w:hAnsi="Calibri"/>
          <w:b/>
          <w:sz w:val="22"/>
          <w:szCs w:val="22"/>
        </w:rPr>
      </w:pPr>
      <w:r>
        <w:rPr>
          <w:rFonts w:ascii="Calibri" w:hAnsi="Calibri"/>
          <w:b/>
          <w:sz w:val="22"/>
          <w:szCs w:val="22"/>
        </w:rPr>
        <w:t>A</w:t>
      </w:r>
      <w:r w:rsidR="00A910A0" w:rsidRPr="00137027">
        <w:rPr>
          <w:rFonts w:ascii="Calibri" w:hAnsi="Calibri"/>
          <w:b/>
          <w:sz w:val="22"/>
          <w:szCs w:val="22"/>
        </w:rPr>
        <w:t>PPEALS PROCESS</w:t>
      </w:r>
    </w:p>
    <w:p w:rsidR="008E6D55" w:rsidRPr="00137027" w:rsidRDefault="008E6D55" w:rsidP="00E922FB">
      <w:pPr>
        <w:pBdr>
          <w:bottom w:val="single" w:sz="12" w:space="30" w:color="auto"/>
        </w:pBdr>
        <w:ind w:right="-144"/>
        <w:jc w:val="both"/>
        <w:rPr>
          <w:rFonts w:ascii="Calibri" w:hAnsi="Calibri"/>
          <w:sz w:val="22"/>
          <w:szCs w:val="22"/>
        </w:rPr>
      </w:pPr>
    </w:p>
    <w:p w:rsidR="008E6D55" w:rsidRPr="00137027" w:rsidRDefault="00A910A0" w:rsidP="00E922FB">
      <w:pPr>
        <w:pBdr>
          <w:bottom w:val="single" w:sz="12" w:space="30" w:color="auto"/>
        </w:pBdr>
        <w:ind w:right="-144"/>
        <w:jc w:val="both"/>
        <w:rPr>
          <w:rFonts w:ascii="Calibri" w:hAnsi="Calibri"/>
          <w:sz w:val="22"/>
          <w:szCs w:val="22"/>
        </w:rPr>
      </w:pPr>
      <w:r w:rsidRPr="00137027">
        <w:rPr>
          <w:rFonts w:ascii="Calibri" w:hAnsi="Calibri"/>
          <w:sz w:val="22"/>
          <w:szCs w:val="22"/>
        </w:rPr>
        <w:t xml:space="preserve">While the Council of the Arts </w:t>
      </w:r>
      <w:r w:rsidR="00142076" w:rsidRPr="00137027">
        <w:rPr>
          <w:rFonts w:ascii="Calibri" w:hAnsi="Calibri"/>
          <w:sz w:val="22"/>
          <w:szCs w:val="22"/>
        </w:rPr>
        <w:t xml:space="preserve">takes </w:t>
      </w:r>
      <w:r w:rsidRPr="00137027">
        <w:rPr>
          <w:rFonts w:ascii="Calibri" w:hAnsi="Calibri"/>
          <w:sz w:val="22"/>
          <w:szCs w:val="22"/>
        </w:rPr>
        <w:t>great care in its evaluation of proposed projects and allocation of funds, we recognize that</w:t>
      </w:r>
      <w:r w:rsidR="00142076" w:rsidRPr="00137027">
        <w:rPr>
          <w:rFonts w:ascii="Calibri" w:hAnsi="Calibri"/>
          <w:sz w:val="22"/>
          <w:szCs w:val="22"/>
        </w:rPr>
        <w:t xml:space="preserve"> occasionally there may be</w:t>
      </w:r>
      <w:r w:rsidRPr="00137027">
        <w:rPr>
          <w:rFonts w:ascii="Calibri" w:hAnsi="Calibri"/>
          <w:sz w:val="22"/>
          <w:szCs w:val="22"/>
        </w:rPr>
        <w:t xml:space="preserve"> grounds</w:t>
      </w:r>
      <w:r w:rsidR="00142076" w:rsidRPr="00137027">
        <w:rPr>
          <w:rFonts w:ascii="Calibri" w:hAnsi="Calibri"/>
          <w:sz w:val="22"/>
          <w:szCs w:val="22"/>
        </w:rPr>
        <w:t xml:space="preserve"> to</w:t>
      </w:r>
      <w:r w:rsidRPr="00137027">
        <w:rPr>
          <w:rFonts w:ascii="Calibri" w:hAnsi="Calibri"/>
          <w:sz w:val="22"/>
          <w:szCs w:val="22"/>
        </w:rPr>
        <w:t xml:space="preserve"> appeal the Review Panel’s decision.</w:t>
      </w:r>
    </w:p>
    <w:p w:rsidR="008E6D55" w:rsidRPr="00137027" w:rsidRDefault="008E6D55" w:rsidP="00E922FB">
      <w:pPr>
        <w:pBdr>
          <w:bottom w:val="single" w:sz="12" w:space="30" w:color="auto"/>
        </w:pBdr>
        <w:ind w:right="-144"/>
        <w:jc w:val="both"/>
        <w:rPr>
          <w:rFonts w:ascii="Calibri" w:hAnsi="Calibri"/>
          <w:sz w:val="22"/>
          <w:szCs w:val="22"/>
        </w:rPr>
      </w:pPr>
    </w:p>
    <w:p w:rsidR="008E6D55" w:rsidRPr="00137027" w:rsidRDefault="00146E6F" w:rsidP="00E922FB">
      <w:pPr>
        <w:pBdr>
          <w:bottom w:val="single" w:sz="12" w:space="30" w:color="auto"/>
        </w:pBdr>
        <w:ind w:right="-144"/>
        <w:rPr>
          <w:rFonts w:ascii="Calibri" w:hAnsi="Calibri"/>
          <w:sz w:val="22"/>
          <w:szCs w:val="22"/>
        </w:rPr>
      </w:pPr>
      <w:r w:rsidRPr="00137027">
        <w:rPr>
          <w:rFonts w:ascii="Calibri" w:hAnsi="Calibri"/>
          <w:b/>
          <w:sz w:val="22"/>
          <w:szCs w:val="22"/>
        </w:rPr>
        <w:t>T</w:t>
      </w:r>
      <w:r w:rsidR="00A910A0" w:rsidRPr="00137027">
        <w:rPr>
          <w:rFonts w:ascii="Calibri" w:hAnsi="Calibri"/>
          <w:b/>
          <w:sz w:val="22"/>
          <w:szCs w:val="22"/>
        </w:rPr>
        <w:t>here are three grounds for an appeal:</w:t>
      </w:r>
      <w:r w:rsidRPr="00137027">
        <w:rPr>
          <w:rFonts w:ascii="Calibri" w:hAnsi="Calibri"/>
          <w:b/>
          <w:sz w:val="22"/>
          <w:szCs w:val="22"/>
        </w:rPr>
        <w:t xml:space="preserve">  (1) </w:t>
      </w:r>
      <w:r w:rsidR="00A910A0" w:rsidRPr="00137027">
        <w:rPr>
          <w:rFonts w:ascii="Calibri" w:hAnsi="Calibri"/>
          <w:sz w:val="22"/>
          <w:szCs w:val="22"/>
        </w:rPr>
        <w:t>Non-presentation of material i</w:t>
      </w:r>
      <w:r w:rsidR="00142076" w:rsidRPr="00137027">
        <w:rPr>
          <w:rFonts w:ascii="Calibri" w:hAnsi="Calibri"/>
          <w:sz w:val="22"/>
          <w:szCs w:val="22"/>
        </w:rPr>
        <w:t>nformation by staff or panelist</w:t>
      </w:r>
      <w:r w:rsidRPr="00137027">
        <w:rPr>
          <w:rFonts w:ascii="Calibri" w:hAnsi="Calibri"/>
          <w:sz w:val="22"/>
          <w:szCs w:val="22"/>
        </w:rPr>
        <w:t xml:space="preserve">; </w:t>
      </w:r>
      <w:r w:rsidRPr="00137027">
        <w:rPr>
          <w:rFonts w:ascii="Calibri" w:hAnsi="Calibri"/>
          <w:b/>
          <w:sz w:val="22"/>
          <w:szCs w:val="22"/>
        </w:rPr>
        <w:t>(2)</w:t>
      </w:r>
      <w:r w:rsidRPr="00137027">
        <w:rPr>
          <w:rFonts w:ascii="Calibri" w:hAnsi="Calibri"/>
          <w:sz w:val="22"/>
          <w:szCs w:val="22"/>
        </w:rPr>
        <w:t xml:space="preserve"> m</w:t>
      </w:r>
      <w:r w:rsidR="00A910A0" w:rsidRPr="00137027">
        <w:rPr>
          <w:rFonts w:ascii="Calibri" w:hAnsi="Calibri"/>
          <w:sz w:val="22"/>
          <w:szCs w:val="22"/>
        </w:rPr>
        <w:t>isrepresentation of material i</w:t>
      </w:r>
      <w:r w:rsidRPr="00137027">
        <w:rPr>
          <w:rFonts w:ascii="Calibri" w:hAnsi="Calibri"/>
          <w:sz w:val="22"/>
          <w:szCs w:val="22"/>
        </w:rPr>
        <w:t xml:space="preserve">nformation by staff or panelist; and </w:t>
      </w:r>
      <w:r w:rsidRPr="00137027">
        <w:rPr>
          <w:rFonts w:ascii="Calibri" w:hAnsi="Calibri"/>
          <w:b/>
          <w:sz w:val="22"/>
          <w:szCs w:val="22"/>
        </w:rPr>
        <w:t>(3)</w:t>
      </w:r>
      <w:r w:rsidRPr="00137027">
        <w:rPr>
          <w:rFonts w:ascii="Calibri" w:hAnsi="Calibri"/>
          <w:sz w:val="22"/>
          <w:szCs w:val="22"/>
        </w:rPr>
        <w:t xml:space="preserve"> </w:t>
      </w:r>
      <w:r w:rsidR="00A910A0" w:rsidRPr="00137027">
        <w:rPr>
          <w:rFonts w:ascii="Calibri" w:hAnsi="Calibri"/>
          <w:sz w:val="22"/>
          <w:szCs w:val="22"/>
        </w:rPr>
        <w:t>Improper procedure:  This is a contention by the applicant group that the review by the Review Panel was biased or the decision by the Review Panel, given the Review Panel’s discretionary authority and the information available to it, was arbitrary and capricious.</w:t>
      </w:r>
    </w:p>
    <w:p w:rsidR="008E6D55" w:rsidRPr="00137027" w:rsidRDefault="008E6D55" w:rsidP="00E922FB">
      <w:pPr>
        <w:pBdr>
          <w:bottom w:val="single" w:sz="12" w:space="30" w:color="auto"/>
        </w:pBdr>
        <w:ind w:right="-144"/>
        <w:jc w:val="both"/>
        <w:rPr>
          <w:rFonts w:ascii="Calibri" w:hAnsi="Calibri"/>
          <w:sz w:val="22"/>
          <w:szCs w:val="22"/>
        </w:rPr>
      </w:pPr>
    </w:p>
    <w:p w:rsidR="008E6D55" w:rsidRPr="00137027" w:rsidRDefault="00A910A0" w:rsidP="00E922FB">
      <w:pPr>
        <w:pBdr>
          <w:bottom w:val="single" w:sz="12" w:space="30" w:color="auto"/>
        </w:pBdr>
        <w:ind w:right="-144"/>
        <w:jc w:val="both"/>
        <w:rPr>
          <w:rFonts w:ascii="Calibri" w:hAnsi="Calibri"/>
          <w:sz w:val="22"/>
          <w:szCs w:val="22"/>
        </w:rPr>
      </w:pPr>
      <w:r w:rsidRPr="00137027">
        <w:rPr>
          <w:rFonts w:ascii="Calibri" w:hAnsi="Calibri"/>
          <w:sz w:val="22"/>
          <w:szCs w:val="22"/>
        </w:rPr>
        <w:t xml:space="preserve">To challenge a decision by the </w:t>
      </w:r>
      <w:r w:rsidR="0085509A" w:rsidRPr="00137027">
        <w:rPr>
          <w:rFonts w:ascii="Calibri" w:hAnsi="Calibri"/>
          <w:sz w:val="22"/>
          <w:szCs w:val="22"/>
        </w:rPr>
        <w:t>Review Panel</w:t>
      </w:r>
      <w:r w:rsidRPr="00137027">
        <w:rPr>
          <w:rFonts w:ascii="Calibri" w:hAnsi="Calibri"/>
          <w:sz w:val="22"/>
          <w:szCs w:val="22"/>
        </w:rPr>
        <w:t xml:space="preserve">, organizations may appeal a decision within ten (10) days of the postmarked date of the denial letter by calling the </w:t>
      </w:r>
      <w:r w:rsidR="00142076" w:rsidRPr="00137027">
        <w:rPr>
          <w:rFonts w:ascii="Calibri" w:hAnsi="Calibri"/>
          <w:sz w:val="22"/>
          <w:szCs w:val="22"/>
        </w:rPr>
        <w:t>DEC Program Manager</w:t>
      </w:r>
      <w:r w:rsidRPr="00137027">
        <w:rPr>
          <w:rFonts w:ascii="Calibri" w:hAnsi="Calibri"/>
          <w:sz w:val="22"/>
          <w:szCs w:val="22"/>
        </w:rPr>
        <w:t xml:space="preserve">.  If after discussing the rationale of the Review Panel with the </w:t>
      </w:r>
      <w:r w:rsidR="00142076" w:rsidRPr="00137027">
        <w:rPr>
          <w:rFonts w:ascii="Calibri" w:hAnsi="Calibri"/>
          <w:sz w:val="22"/>
          <w:szCs w:val="22"/>
        </w:rPr>
        <w:t>DEC Program Manager</w:t>
      </w:r>
      <w:r w:rsidRPr="00137027">
        <w:rPr>
          <w:rFonts w:ascii="Calibri" w:hAnsi="Calibri"/>
          <w:sz w:val="22"/>
          <w:szCs w:val="22"/>
        </w:rPr>
        <w:t xml:space="preserve">, an applicant feels the process was carried out incorrectly based on one or more of the three grounds, the applicant must write a formal letter to the Executive Director </w:t>
      </w:r>
      <w:r w:rsidR="00142076" w:rsidRPr="00137027">
        <w:rPr>
          <w:rFonts w:ascii="Calibri" w:hAnsi="Calibri"/>
          <w:sz w:val="22"/>
          <w:szCs w:val="22"/>
        </w:rPr>
        <w:t>of the Chenango Arts Council r</w:t>
      </w:r>
      <w:r w:rsidRPr="00137027">
        <w:rPr>
          <w:rFonts w:ascii="Calibri" w:hAnsi="Calibri"/>
          <w:sz w:val="22"/>
          <w:szCs w:val="22"/>
        </w:rPr>
        <w:t xml:space="preserve">equesting the decision be appealed, citing the specific grounds for the appeal.  The letter must be dated within ten (10) days of the phone call with the </w:t>
      </w:r>
      <w:r w:rsidR="00142076" w:rsidRPr="00137027">
        <w:rPr>
          <w:rFonts w:ascii="Calibri" w:hAnsi="Calibri"/>
          <w:sz w:val="22"/>
          <w:szCs w:val="22"/>
        </w:rPr>
        <w:t>DEC Program Manager</w:t>
      </w:r>
      <w:r w:rsidRPr="00137027">
        <w:rPr>
          <w:rFonts w:ascii="Calibri" w:hAnsi="Calibri"/>
          <w:sz w:val="22"/>
          <w:szCs w:val="22"/>
        </w:rPr>
        <w:t>.</w:t>
      </w:r>
    </w:p>
    <w:p w:rsidR="008E6D55" w:rsidRPr="00137027" w:rsidRDefault="008E6D55" w:rsidP="00E922FB">
      <w:pPr>
        <w:pBdr>
          <w:bottom w:val="single" w:sz="12" w:space="30" w:color="auto"/>
        </w:pBdr>
        <w:ind w:right="-144"/>
        <w:jc w:val="both"/>
        <w:rPr>
          <w:rFonts w:ascii="Calibri" w:hAnsi="Calibri"/>
          <w:sz w:val="22"/>
          <w:szCs w:val="22"/>
        </w:rPr>
      </w:pPr>
    </w:p>
    <w:p w:rsidR="008E6D55" w:rsidRPr="00137027" w:rsidRDefault="00A910A0" w:rsidP="00E922FB">
      <w:pPr>
        <w:pBdr>
          <w:bottom w:val="single" w:sz="12" w:space="30" w:color="auto"/>
        </w:pBdr>
        <w:ind w:right="-144"/>
        <w:jc w:val="both"/>
        <w:rPr>
          <w:rFonts w:ascii="Calibri" w:hAnsi="Calibri"/>
          <w:sz w:val="22"/>
          <w:szCs w:val="22"/>
        </w:rPr>
      </w:pPr>
      <w:r w:rsidRPr="00137027">
        <w:rPr>
          <w:rFonts w:ascii="Calibri" w:hAnsi="Calibri"/>
          <w:sz w:val="22"/>
          <w:szCs w:val="22"/>
        </w:rPr>
        <w:t xml:space="preserve">This written appeal will be reviewed by a special independent Appeals Panel fully knowledgeable with the grants process.  The independent Appeals Panel should not be construed as a “second opportunity” for funding.  The Appeals Panel is not empowered to override the judgment of the Review Panel and/or the Council of the Arts Board of Directors concerning the quality of a particular application or project. </w:t>
      </w:r>
    </w:p>
    <w:p w:rsidR="008E6D55" w:rsidRPr="00137027" w:rsidRDefault="008E6D55" w:rsidP="00E922FB">
      <w:pPr>
        <w:pBdr>
          <w:bottom w:val="single" w:sz="12" w:space="30" w:color="auto"/>
        </w:pBdr>
        <w:ind w:right="-144"/>
        <w:jc w:val="both"/>
        <w:rPr>
          <w:rFonts w:ascii="Calibri" w:hAnsi="Calibri"/>
          <w:sz w:val="22"/>
          <w:szCs w:val="22"/>
        </w:rPr>
      </w:pPr>
    </w:p>
    <w:p w:rsidR="008E6D55" w:rsidRPr="00137027" w:rsidRDefault="00A910A0" w:rsidP="00E922FB">
      <w:pPr>
        <w:pBdr>
          <w:bottom w:val="single" w:sz="12" w:space="30" w:color="auto"/>
        </w:pBdr>
        <w:ind w:right="-144"/>
        <w:jc w:val="both"/>
        <w:rPr>
          <w:rFonts w:ascii="Calibri" w:hAnsi="Calibri"/>
          <w:sz w:val="22"/>
          <w:szCs w:val="22"/>
        </w:rPr>
      </w:pPr>
      <w:r w:rsidRPr="00137027">
        <w:rPr>
          <w:rFonts w:ascii="Calibri" w:hAnsi="Calibri"/>
          <w:sz w:val="22"/>
          <w:szCs w:val="22"/>
        </w:rPr>
        <w:t>The sole function of the i</w:t>
      </w:r>
      <w:r w:rsidR="0085509A" w:rsidRPr="00137027">
        <w:rPr>
          <w:rFonts w:ascii="Calibri" w:hAnsi="Calibri"/>
          <w:sz w:val="22"/>
          <w:szCs w:val="22"/>
        </w:rPr>
        <w:t>ndependent Appeals Panel is to e</w:t>
      </w:r>
      <w:r w:rsidRPr="00137027">
        <w:rPr>
          <w:rFonts w:ascii="Calibri" w:hAnsi="Calibri"/>
          <w:sz w:val="22"/>
          <w:szCs w:val="22"/>
        </w:rPr>
        <w:t>nsure that the applicant organization has been given full and fair consideration in the review process.  Should the Appeals Panel determine that there are sufficient grounds for an appeal, the request will be sent to the original Review Panel for re-evaluation.</w:t>
      </w:r>
      <w:r w:rsidR="00142076" w:rsidRPr="00137027">
        <w:rPr>
          <w:rFonts w:ascii="Calibri" w:hAnsi="Calibri"/>
          <w:sz w:val="22"/>
          <w:szCs w:val="22"/>
        </w:rPr>
        <w:t xml:space="preserve"> </w:t>
      </w:r>
      <w:r w:rsidRPr="00137027">
        <w:rPr>
          <w:rFonts w:ascii="Calibri" w:hAnsi="Calibri"/>
          <w:sz w:val="22"/>
          <w:szCs w:val="22"/>
        </w:rPr>
        <w:t xml:space="preserve"> In the case of improper procedure or bias as the grounds for an appeal, the request will be taken to the full Board of Directors of the Chenango County Council of the Arts for final determination.  The applicant’s dissatisfaction with a denial of an award or with the grant amount are not sufficient reasons for an appeal.</w:t>
      </w:r>
    </w:p>
    <w:p w:rsidR="008E6D55" w:rsidRPr="00137027" w:rsidRDefault="008E6D55" w:rsidP="00E922FB">
      <w:pPr>
        <w:pBdr>
          <w:bottom w:val="single" w:sz="12" w:space="30" w:color="auto"/>
        </w:pBdr>
        <w:ind w:right="-144"/>
        <w:jc w:val="both"/>
        <w:rPr>
          <w:rFonts w:ascii="Calibri" w:hAnsi="Calibri"/>
          <w:sz w:val="22"/>
          <w:szCs w:val="22"/>
        </w:rPr>
      </w:pPr>
    </w:p>
    <w:p w:rsidR="00A910A0" w:rsidRDefault="00A910A0" w:rsidP="00E922FB">
      <w:pPr>
        <w:pBdr>
          <w:bottom w:val="single" w:sz="12" w:space="30" w:color="auto"/>
        </w:pBdr>
        <w:ind w:right="-144"/>
        <w:jc w:val="both"/>
        <w:rPr>
          <w:rFonts w:ascii="Calibri" w:hAnsi="Calibri"/>
          <w:sz w:val="22"/>
          <w:szCs w:val="22"/>
        </w:rPr>
      </w:pPr>
      <w:r w:rsidRPr="00137027">
        <w:rPr>
          <w:rFonts w:ascii="Calibri" w:hAnsi="Calibri"/>
          <w:sz w:val="22"/>
          <w:szCs w:val="22"/>
        </w:rPr>
        <w:t>Funding of an application which has been appealed and subsequently approved is contingent upon availability of funds.</w:t>
      </w:r>
    </w:p>
    <w:sectPr w:rsidR="00A910A0" w:rsidSect="00B31084">
      <w:pgSz w:w="12240" w:h="15840"/>
      <w:pgMar w:top="1152"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92" w:rsidRDefault="00952E92" w:rsidP="00263186">
      <w:r>
        <w:separator/>
      </w:r>
    </w:p>
  </w:endnote>
  <w:endnote w:type="continuationSeparator" w:id="0">
    <w:p w:rsidR="00952E92" w:rsidRDefault="00952E92" w:rsidP="0026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92" w:rsidRDefault="00952E92" w:rsidP="00263186">
      <w:r>
        <w:separator/>
      </w:r>
    </w:p>
  </w:footnote>
  <w:footnote w:type="continuationSeparator" w:id="0">
    <w:p w:rsidR="00952E92" w:rsidRDefault="00952E92" w:rsidP="0026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10D946"/>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15:restartNumberingAfterBreak="0">
    <w:nsid w:val="0348200B"/>
    <w:multiLevelType w:val="hybridMultilevel"/>
    <w:tmpl w:val="F07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E9"/>
    <w:multiLevelType w:val="hybridMultilevel"/>
    <w:tmpl w:val="3A426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4A547E"/>
    <w:multiLevelType w:val="hybridMultilevel"/>
    <w:tmpl w:val="7D1AB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228F"/>
    <w:multiLevelType w:val="hybridMultilevel"/>
    <w:tmpl w:val="71C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5350"/>
    <w:multiLevelType w:val="hybridMultilevel"/>
    <w:tmpl w:val="BF80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201FF"/>
    <w:multiLevelType w:val="hybridMultilevel"/>
    <w:tmpl w:val="7D9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F1E68"/>
    <w:multiLevelType w:val="hybridMultilevel"/>
    <w:tmpl w:val="70BC3EB0"/>
    <w:lvl w:ilvl="0" w:tplc="1610D946">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B4E48"/>
    <w:multiLevelType w:val="hybridMultilevel"/>
    <w:tmpl w:val="5250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8D4A88"/>
    <w:multiLevelType w:val="hybridMultilevel"/>
    <w:tmpl w:val="1D3A99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A1D1851"/>
    <w:multiLevelType w:val="hybridMultilevel"/>
    <w:tmpl w:val="F95624D0"/>
    <w:lvl w:ilvl="0" w:tplc="1610D946">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6629F"/>
    <w:multiLevelType w:val="hybridMultilevel"/>
    <w:tmpl w:val="94E468D8"/>
    <w:lvl w:ilvl="0" w:tplc="1610D946">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25CB3"/>
    <w:multiLevelType w:val="hybridMultilevel"/>
    <w:tmpl w:val="0366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343A8"/>
    <w:multiLevelType w:val="hybridMultilevel"/>
    <w:tmpl w:val="80D0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62A88"/>
    <w:multiLevelType w:val="hybridMultilevel"/>
    <w:tmpl w:val="C1A6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A44C2"/>
    <w:multiLevelType w:val="multilevel"/>
    <w:tmpl w:val="201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C2681"/>
    <w:multiLevelType w:val="hybridMultilevel"/>
    <w:tmpl w:val="D18E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EE4437"/>
    <w:multiLevelType w:val="hybridMultilevel"/>
    <w:tmpl w:val="6474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9541B"/>
    <w:multiLevelType w:val="hybridMultilevel"/>
    <w:tmpl w:val="AA840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E13511"/>
    <w:multiLevelType w:val="hybridMultilevel"/>
    <w:tmpl w:val="29005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24385"/>
    <w:multiLevelType w:val="hybridMultilevel"/>
    <w:tmpl w:val="FE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7D84"/>
    <w:multiLevelType w:val="hybridMultilevel"/>
    <w:tmpl w:val="1ED072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31D15FF"/>
    <w:multiLevelType w:val="hybridMultilevel"/>
    <w:tmpl w:val="2E5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2446C"/>
    <w:multiLevelType w:val="singleLevel"/>
    <w:tmpl w:val="5A18B930"/>
    <w:lvl w:ilvl="0">
      <w:start w:val="1"/>
      <w:numFmt w:val="decimal"/>
      <w:lvlText w:val="%1.) "/>
      <w:legacy w:legacy="1" w:legacySpace="0" w:legacyIndent="360"/>
      <w:lvlJc w:val="left"/>
      <w:pPr>
        <w:ind w:left="405" w:hanging="360"/>
      </w:pPr>
      <w:rPr>
        <w:b w:val="0"/>
        <w:i w:val="0"/>
        <w:sz w:val="20"/>
      </w:rPr>
    </w:lvl>
  </w:abstractNum>
  <w:abstractNum w:abstractNumId="25" w15:restartNumberingAfterBreak="0">
    <w:nsid w:val="6EDA7E29"/>
    <w:multiLevelType w:val="hybridMultilevel"/>
    <w:tmpl w:val="77E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0000"/>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24"/>
        </w:rPr>
      </w:lvl>
    </w:lvlOverride>
  </w:num>
  <w:num w:numId="4">
    <w:abstractNumId w:val="24"/>
  </w:num>
  <w:num w:numId="5">
    <w:abstractNumId w:val="15"/>
  </w:num>
  <w:num w:numId="6">
    <w:abstractNumId w:val="20"/>
  </w:num>
  <w:num w:numId="7">
    <w:abstractNumId w:val="9"/>
  </w:num>
  <w:num w:numId="8">
    <w:abstractNumId w:val="3"/>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3"/>
  </w:num>
  <w:num w:numId="14">
    <w:abstractNumId w:val="11"/>
  </w:num>
  <w:num w:numId="15">
    <w:abstractNumId w:val="19"/>
  </w:num>
  <w:num w:numId="16">
    <w:abstractNumId w:val="23"/>
  </w:num>
  <w:num w:numId="17">
    <w:abstractNumId w:val="4"/>
  </w:num>
  <w:num w:numId="18">
    <w:abstractNumId w:val="17"/>
  </w:num>
  <w:num w:numId="19">
    <w:abstractNumId w:val="14"/>
  </w:num>
  <w:num w:numId="20">
    <w:abstractNumId w:val="6"/>
  </w:num>
  <w:num w:numId="21">
    <w:abstractNumId w:val="8"/>
  </w:num>
  <w:num w:numId="22">
    <w:abstractNumId w:val="12"/>
  </w:num>
  <w:num w:numId="23">
    <w:abstractNumId w:val="5"/>
  </w:num>
  <w:num w:numId="24">
    <w:abstractNumId w:val="18"/>
  </w:num>
  <w:num w:numId="25">
    <w:abstractNumId w:val="22"/>
  </w:num>
  <w:num w:numId="26">
    <w:abstractNumId w:val="10"/>
  </w:num>
  <w:num w:numId="27">
    <w:abstractNumId w:val="21"/>
  </w:num>
  <w:num w:numId="28">
    <w:abstractNumId w:val="2"/>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BEB"/>
    <w:rsid w:val="00001991"/>
    <w:rsid w:val="00004832"/>
    <w:rsid w:val="00004F02"/>
    <w:rsid w:val="0003047E"/>
    <w:rsid w:val="0006192F"/>
    <w:rsid w:val="00072DFC"/>
    <w:rsid w:val="000771E0"/>
    <w:rsid w:val="00083942"/>
    <w:rsid w:val="00084B7B"/>
    <w:rsid w:val="00090389"/>
    <w:rsid w:val="000A224F"/>
    <w:rsid w:val="000C5F8C"/>
    <w:rsid w:val="000C78D9"/>
    <w:rsid w:val="000D5227"/>
    <w:rsid w:val="000E151F"/>
    <w:rsid w:val="000F58D7"/>
    <w:rsid w:val="00104337"/>
    <w:rsid w:val="0010651C"/>
    <w:rsid w:val="00106A06"/>
    <w:rsid w:val="00114061"/>
    <w:rsid w:val="00123109"/>
    <w:rsid w:val="00133D4D"/>
    <w:rsid w:val="00135515"/>
    <w:rsid w:val="00137027"/>
    <w:rsid w:val="00137201"/>
    <w:rsid w:val="00142076"/>
    <w:rsid w:val="00145905"/>
    <w:rsid w:val="00146E6F"/>
    <w:rsid w:val="00152E26"/>
    <w:rsid w:val="001612A1"/>
    <w:rsid w:val="001738BE"/>
    <w:rsid w:val="001916C6"/>
    <w:rsid w:val="00194342"/>
    <w:rsid w:val="001A2099"/>
    <w:rsid w:val="001B2450"/>
    <w:rsid w:val="001B2F65"/>
    <w:rsid w:val="001C76FC"/>
    <w:rsid w:val="001D5571"/>
    <w:rsid w:val="001E2D9A"/>
    <w:rsid w:val="001E4B90"/>
    <w:rsid w:val="001E611D"/>
    <w:rsid w:val="0020026D"/>
    <w:rsid w:val="002323EF"/>
    <w:rsid w:val="00241524"/>
    <w:rsid w:val="00243C2F"/>
    <w:rsid w:val="002472AD"/>
    <w:rsid w:val="00251889"/>
    <w:rsid w:val="00253859"/>
    <w:rsid w:val="00263186"/>
    <w:rsid w:val="002726C2"/>
    <w:rsid w:val="00273B16"/>
    <w:rsid w:val="00280857"/>
    <w:rsid w:val="0028100E"/>
    <w:rsid w:val="00287C3E"/>
    <w:rsid w:val="0031662D"/>
    <w:rsid w:val="00321976"/>
    <w:rsid w:val="00323911"/>
    <w:rsid w:val="00335536"/>
    <w:rsid w:val="00345C9E"/>
    <w:rsid w:val="003549E0"/>
    <w:rsid w:val="00360DA6"/>
    <w:rsid w:val="00370019"/>
    <w:rsid w:val="00384AB8"/>
    <w:rsid w:val="0038671C"/>
    <w:rsid w:val="003875B7"/>
    <w:rsid w:val="003A29D6"/>
    <w:rsid w:val="003A4450"/>
    <w:rsid w:val="003A7AD7"/>
    <w:rsid w:val="003D3CA6"/>
    <w:rsid w:val="003D7930"/>
    <w:rsid w:val="003F4D54"/>
    <w:rsid w:val="003F6F8D"/>
    <w:rsid w:val="00406C3C"/>
    <w:rsid w:val="00406F91"/>
    <w:rsid w:val="00407CE3"/>
    <w:rsid w:val="00411A98"/>
    <w:rsid w:val="004370D4"/>
    <w:rsid w:val="00453391"/>
    <w:rsid w:val="00474DEE"/>
    <w:rsid w:val="00481E39"/>
    <w:rsid w:val="004B50F6"/>
    <w:rsid w:val="004B514E"/>
    <w:rsid w:val="004F30E7"/>
    <w:rsid w:val="004F3567"/>
    <w:rsid w:val="00505A46"/>
    <w:rsid w:val="0051233E"/>
    <w:rsid w:val="00524800"/>
    <w:rsid w:val="00531945"/>
    <w:rsid w:val="00551E23"/>
    <w:rsid w:val="0056546C"/>
    <w:rsid w:val="00567E44"/>
    <w:rsid w:val="005814A1"/>
    <w:rsid w:val="00586E6A"/>
    <w:rsid w:val="005B1E08"/>
    <w:rsid w:val="005B6325"/>
    <w:rsid w:val="005B70CC"/>
    <w:rsid w:val="005C0769"/>
    <w:rsid w:val="005C57D5"/>
    <w:rsid w:val="005C6B02"/>
    <w:rsid w:val="005D191F"/>
    <w:rsid w:val="005D4316"/>
    <w:rsid w:val="005F128E"/>
    <w:rsid w:val="00634DDC"/>
    <w:rsid w:val="00637F2C"/>
    <w:rsid w:val="00652C57"/>
    <w:rsid w:val="006954F3"/>
    <w:rsid w:val="006974C7"/>
    <w:rsid w:val="006A1405"/>
    <w:rsid w:val="006C69BF"/>
    <w:rsid w:val="006E2CB5"/>
    <w:rsid w:val="006F01CA"/>
    <w:rsid w:val="007106FA"/>
    <w:rsid w:val="00723267"/>
    <w:rsid w:val="007321DA"/>
    <w:rsid w:val="0073441E"/>
    <w:rsid w:val="00734F16"/>
    <w:rsid w:val="007401D0"/>
    <w:rsid w:val="00750BF8"/>
    <w:rsid w:val="007512BE"/>
    <w:rsid w:val="00762514"/>
    <w:rsid w:val="00784EB5"/>
    <w:rsid w:val="00796A89"/>
    <w:rsid w:val="007A03A2"/>
    <w:rsid w:val="007B655F"/>
    <w:rsid w:val="007C1D07"/>
    <w:rsid w:val="007C5CBE"/>
    <w:rsid w:val="007D7613"/>
    <w:rsid w:val="007E0E81"/>
    <w:rsid w:val="00803863"/>
    <w:rsid w:val="00807385"/>
    <w:rsid w:val="00814231"/>
    <w:rsid w:val="00822C30"/>
    <w:rsid w:val="0083132F"/>
    <w:rsid w:val="00852F1E"/>
    <w:rsid w:val="008542E9"/>
    <w:rsid w:val="0085509A"/>
    <w:rsid w:val="008649C8"/>
    <w:rsid w:val="00881A4B"/>
    <w:rsid w:val="008832CE"/>
    <w:rsid w:val="00892254"/>
    <w:rsid w:val="008B19A8"/>
    <w:rsid w:val="008B6478"/>
    <w:rsid w:val="008B7381"/>
    <w:rsid w:val="008D1C55"/>
    <w:rsid w:val="008D70B6"/>
    <w:rsid w:val="008E2238"/>
    <w:rsid w:val="008E6D55"/>
    <w:rsid w:val="008F353E"/>
    <w:rsid w:val="008F5042"/>
    <w:rsid w:val="0091211A"/>
    <w:rsid w:val="00912CE8"/>
    <w:rsid w:val="00915DBF"/>
    <w:rsid w:val="0091657E"/>
    <w:rsid w:val="00935D37"/>
    <w:rsid w:val="00943AD4"/>
    <w:rsid w:val="0094791E"/>
    <w:rsid w:val="00951BBF"/>
    <w:rsid w:val="00952E92"/>
    <w:rsid w:val="0098470E"/>
    <w:rsid w:val="00985EB1"/>
    <w:rsid w:val="00986BD2"/>
    <w:rsid w:val="00994702"/>
    <w:rsid w:val="009C0D89"/>
    <w:rsid w:val="009C5FED"/>
    <w:rsid w:val="009E0EAD"/>
    <w:rsid w:val="009F1BE5"/>
    <w:rsid w:val="009F7D5C"/>
    <w:rsid w:val="00A01C78"/>
    <w:rsid w:val="00A079EB"/>
    <w:rsid w:val="00A215CE"/>
    <w:rsid w:val="00A30040"/>
    <w:rsid w:val="00A34B8C"/>
    <w:rsid w:val="00A41130"/>
    <w:rsid w:val="00A45A8D"/>
    <w:rsid w:val="00A560D6"/>
    <w:rsid w:val="00A67E8E"/>
    <w:rsid w:val="00A7060B"/>
    <w:rsid w:val="00A71646"/>
    <w:rsid w:val="00A910A0"/>
    <w:rsid w:val="00A976ED"/>
    <w:rsid w:val="00AB2D8F"/>
    <w:rsid w:val="00AB6BEB"/>
    <w:rsid w:val="00AC0316"/>
    <w:rsid w:val="00AE31B3"/>
    <w:rsid w:val="00B0553C"/>
    <w:rsid w:val="00B31084"/>
    <w:rsid w:val="00B360D4"/>
    <w:rsid w:val="00B4054E"/>
    <w:rsid w:val="00B42E47"/>
    <w:rsid w:val="00B62468"/>
    <w:rsid w:val="00B764D1"/>
    <w:rsid w:val="00B771DE"/>
    <w:rsid w:val="00B90226"/>
    <w:rsid w:val="00BA2FB9"/>
    <w:rsid w:val="00BA60DA"/>
    <w:rsid w:val="00BA73F1"/>
    <w:rsid w:val="00BB145B"/>
    <w:rsid w:val="00BB4B36"/>
    <w:rsid w:val="00BC2DA0"/>
    <w:rsid w:val="00BE5790"/>
    <w:rsid w:val="00BF13C8"/>
    <w:rsid w:val="00C06070"/>
    <w:rsid w:val="00C1210A"/>
    <w:rsid w:val="00C2268A"/>
    <w:rsid w:val="00C41919"/>
    <w:rsid w:val="00C42815"/>
    <w:rsid w:val="00C46388"/>
    <w:rsid w:val="00C71D38"/>
    <w:rsid w:val="00C873A9"/>
    <w:rsid w:val="00CB0011"/>
    <w:rsid w:val="00CD2EC4"/>
    <w:rsid w:val="00D15A83"/>
    <w:rsid w:val="00D17476"/>
    <w:rsid w:val="00D331BB"/>
    <w:rsid w:val="00D37D15"/>
    <w:rsid w:val="00D45836"/>
    <w:rsid w:val="00D513D1"/>
    <w:rsid w:val="00D56357"/>
    <w:rsid w:val="00D5784E"/>
    <w:rsid w:val="00D60D77"/>
    <w:rsid w:val="00D6122C"/>
    <w:rsid w:val="00D6493E"/>
    <w:rsid w:val="00D67A61"/>
    <w:rsid w:val="00D7360B"/>
    <w:rsid w:val="00D7499E"/>
    <w:rsid w:val="00D87D45"/>
    <w:rsid w:val="00D956AC"/>
    <w:rsid w:val="00DA4E18"/>
    <w:rsid w:val="00DB314C"/>
    <w:rsid w:val="00DB667B"/>
    <w:rsid w:val="00DC7C51"/>
    <w:rsid w:val="00DE3503"/>
    <w:rsid w:val="00DF61C6"/>
    <w:rsid w:val="00E43854"/>
    <w:rsid w:val="00E63011"/>
    <w:rsid w:val="00E732EB"/>
    <w:rsid w:val="00E91849"/>
    <w:rsid w:val="00E922FB"/>
    <w:rsid w:val="00EB361B"/>
    <w:rsid w:val="00EC3FF1"/>
    <w:rsid w:val="00ED2A93"/>
    <w:rsid w:val="00EE7597"/>
    <w:rsid w:val="00F033D3"/>
    <w:rsid w:val="00F04E83"/>
    <w:rsid w:val="00F14ADC"/>
    <w:rsid w:val="00F625F9"/>
    <w:rsid w:val="00F726A3"/>
    <w:rsid w:val="00F866DE"/>
    <w:rsid w:val="00FA6B60"/>
    <w:rsid w:val="00FB244F"/>
    <w:rsid w:val="00FC01EB"/>
    <w:rsid w:val="00FE0018"/>
    <w:rsid w:val="00FE08F4"/>
    <w:rsid w:val="00FE4027"/>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4D468B3-3258-4AD9-A2FC-94A9119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0"/>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920"/>
    </w:pPr>
    <w:rPr>
      <w:b/>
      <w:sz w:val="24"/>
    </w:rPr>
  </w:style>
  <w:style w:type="paragraph" w:styleId="BodyText20">
    <w:name w:val="Body Text 2"/>
    <w:basedOn w:val="Normal"/>
    <w:pPr>
      <w:ind w:left="720"/>
    </w:pPr>
    <w:rPr>
      <w:sz w:val="22"/>
    </w:rPr>
  </w:style>
  <w:style w:type="paragraph" w:styleId="BodyText">
    <w:name w:val="Body Text"/>
    <w:basedOn w:val="Normal"/>
    <w:rPr>
      <w:i/>
      <w:sz w:val="24"/>
    </w:r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paragraph" w:styleId="BalloonText">
    <w:name w:val="Balloon Text"/>
    <w:basedOn w:val="Normal"/>
    <w:semiHidden/>
    <w:rsid w:val="007512BE"/>
    <w:rPr>
      <w:rFonts w:ascii="Tahoma" w:hAnsi="Tahoma" w:cs="Tahoma"/>
      <w:sz w:val="16"/>
      <w:szCs w:val="16"/>
    </w:rPr>
  </w:style>
  <w:style w:type="paragraph" w:styleId="NormalWeb">
    <w:name w:val="Normal (Web)"/>
    <w:basedOn w:val="Normal"/>
    <w:rsid w:val="009E0EAD"/>
    <w:pPr>
      <w:overflowPunct/>
      <w:autoSpaceDE/>
      <w:autoSpaceDN/>
      <w:adjustRightInd/>
      <w:spacing w:before="100" w:beforeAutospacing="1" w:after="100" w:afterAutospacing="1"/>
      <w:textAlignment w:val="auto"/>
    </w:pPr>
    <w:rPr>
      <w:sz w:val="24"/>
      <w:szCs w:val="24"/>
    </w:rPr>
  </w:style>
  <w:style w:type="character" w:styleId="Strong">
    <w:name w:val="Strong"/>
    <w:qFormat/>
    <w:rsid w:val="00531945"/>
    <w:rPr>
      <w:b/>
      <w:bCs/>
    </w:rPr>
  </w:style>
  <w:style w:type="paragraph" w:styleId="ListParagraph">
    <w:name w:val="List Paragraph"/>
    <w:basedOn w:val="Normal"/>
    <w:uiPriority w:val="34"/>
    <w:qFormat/>
    <w:rsid w:val="008832CE"/>
    <w:pPr>
      <w:overflowPunct/>
      <w:autoSpaceDE/>
      <w:autoSpaceDN/>
      <w:adjustRightInd/>
      <w:ind w:left="720"/>
      <w:contextualSpacing/>
      <w:textAlignment w:val="auto"/>
    </w:pPr>
    <w:rPr>
      <w:sz w:val="24"/>
      <w:szCs w:val="24"/>
    </w:rPr>
  </w:style>
  <w:style w:type="paragraph" w:styleId="Header">
    <w:name w:val="header"/>
    <w:basedOn w:val="Normal"/>
    <w:link w:val="HeaderChar"/>
    <w:rsid w:val="00263186"/>
    <w:pPr>
      <w:tabs>
        <w:tab w:val="center" w:pos="4680"/>
        <w:tab w:val="right" w:pos="9360"/>
      </w:tabs>
    </w:pPr>
  </w:style>
  <w:style w:type="character" w:customStyle="1" w:styleId="HeaderChar">
    <w:name w:val="Header Char"/>
    <w:basedOn w:val="DefaultParagraphFont"/>
    <w:link w:val="Header"/>
    <w:rsid w:val="00263186"/>
  </w:style>
  <w:style w:type="paragraph" w:styleId="Footer">
    <w:name w:val="footer"/>
    <w:basedOn w:val="Normal"/>
    <w:link w:val="FooterChar"/>
    <w:uiPriority w:val="99"/>
    <w:rsid w:val="00263186"/>
    <w:pPr>
      <w:tabs>
        <w:tab w:val="center" w:pos="4680"/>
        <w:tab w:val="right" w:pos="9360"/>
      </w:tabs>
    </w:pPr>
  </w:style>
  <w:style w:type="character" w:customStyle="1" w:styleId="FooterChar">
    <w:name w:val="Footer Char"/>
    <w:basedOn w:val="DefaultParagraphFont"/>
    <w:link w:val="Footer"/>
    <w:uiPriority w:val="99"/>
    <w:rsid w:val="0026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6725">
      <w:bodyDiv w:val="1"/>
      <w:marLeft w:val="0"/>
      <w:marRight w:val="0"/>
      <w:marTop w:val="0"/>
      <w:marBottom w:val="0"/>
      <w:divBdr>
        <w:top w:val="none" w:sz="0" w:space="0" w:color="auto"/>
        <w:left w:val="none" w:sz="0" w:space="0" w:color="auto"/>
        <w:bottom w:val="none" w:sz="0" w:space="0" w:color="auto"/>
        <w:right w:val="none" w:sz="0" w:space="0" w:color="auto"/>
      </w:divBdr>
      <w:divsChild>
        <w:div w:id="301347611">
          <w:marLeft w:val="0"/>
          <w:marRight w:val="0"/>
          <w:marTop w:val="0"/>
          <w:marBottom w:val="0"/>
          <w:divBdr>
            <w:top w:val="none" w:sz="0" w:space="0" w:color="auto"/>
            <w:left w:val="none" w:sz="0" w:space="0" w:color="auto"/>
            <w:bottom w:val="none" w:sz="0" w:space="0" w:color="auto"/>
            <w:right w:val="none" w:sz="0" w:space="0" w:color="auto"/>
          </w:divBdr>
        </w:div>
      </w:divsChild>
    </w:div>
    <w:div w:id="1144154514">
      <w:bodyDiv w:val="1"/>
      <w:marLeft w:val="0"/>
      <w:marRight w:val="0"/>
      <w:marTop w:val="0"/>
      <w:marBottom w:val="0"/>
      <w:divBdr>
        <w:top w:val="none" w:sz="0" w:space="0" w:color="auto"/>
        <w:left w:val="none" w:sz="0" w:space="0" w:color="auto"/>
        <w:bottom w:val="none" w:sz="0" w:space="0" w:color="auto"/>
        <w:right w:val="none" w:sz="0" w:space="0" w:color="auto"/>
      </w:divBdr>
      <w:divsChild>
        <w:div w:id="548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hoffman@chenangoar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nangoarts.org" TargetMode="External"/><Relationship Id="rId17" Type="http://schemas.openxmlformats.org/officeDocument/2006/relationships/hyperlink" Target="http://www.chenangoarts.org" TargetMode="External"/><Relationship Id="rId2" Type="http://schemas.openxmlformats.org/officeDocument/2006/relationships/numbering" Target="numbering.xml"/><Relationship Id="rId16" Type="http://schemas.openxmlformats.org/officeDocument/2006/relationships/hyperlink" Target="http://www.chenangoar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hoffman@chenangoarts.org" TargetMode="External"/><Relationship Id="rId5" Type="http://schemas.openxmlformats.org/officeDocument/2006/relationships/webSettings" Target="webSettings.xml"/><Relationship Id="rId15" Type="http://schemas.openxmlformats.org/officeDocument/2006/relationships/hyperlink" Target="http://www.chenangoarts.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enangoarts.org/gra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D564-F4DB-4462-A04D-716A2CB3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Chenango County Council of the Arts</vt:lpstr>
    </vt:vector>
  </TitlesOfParts>
  <Company> </Company>
  <LinksUpToDate>false</LinksUpToDate>
  <CharactersWithSpaces>25475</CharactersWithSpaces>
  <SharedDoc>false</SharedDoc>
  <HLinks>
    <vt:vector size="42" baseType="variant">
      <vt:variant>
        <vt:i4>5046366</vt:i4>
      </vt:variant>
      <vt:variant>
        <vt:i4>18</vt:i4>
      </vt:variant>
      <vt:variant>
        <vt:i4>0</vt:i4>
      </vt:variant>
      <vt:variant>
        <vt:i4>5</vt:i4>
      </vt:variant>
      <vt:variant>
        <vt:lpwstr>http://www.chenangoarts.org/</vt:lpwstr>
      </vt:variant>
      <vt:variant>
        <vt:lpwstr/>
      </vt:variant>
      <vt:variant>
        <vt:i4>5046366</vt:i4>
      </vt:variant>
      <vt:variant>
        <vt:i4>15</vt:i4>
      </vt:variant>
      <vt:variant>
        <vt:i4>0</vt:i4>
      </vt:variant>
      <vt:variant>
        <vt:i4>5</vt:i4>
      </vt:variant>
      <vt:variant>
        <vt:lpwstr>http://www.chenangoarts.org/</vt:lpwstr>
      </vt:variant>
      <vt:variant>
        <vt:lpwstr/>
      </vt:variant>
      <vt:variant>
        <vt:i4>5046366</vt:i4>
      </vt:variant>
      <vt:variant>
        <vt:i4>12</vt:i4>
      </vt:variant>
      <vt:variant>
        <vt:i4>0</vt:i4>
      </vt:variant>
      <vt:variant>
        <vt:i4>5</vt:i4>
      </vt:variant>
      <vt:variant>
        <vt:lpwstr>http://www.chenangoarts.org/</vt:lpwstr>
      </vt:variant>
      <vt:variant>
        <vt:lpwstr/>
      </vt:variant>
      <vt:variant>
        <vt:i4>6684777</vt:i4>
      </vt:variant>
      <vt:variant>
        <vt:i4>9</vt:i4>
      </vt:variant>
      <vt:variant>
        <vt:i4>0</vt:i4>
      </vt:variant>
      <vt:variant>
        <vt:i4>5</vt:i4>
      </vt:variant>
      <vt:variant>
        <vt:lpwstr>http://www.chenangoarts.org/grants/grants.html</vt:lpwstr>
      </vt:variant>
      <vt:variant>
        <vt:lpwstr/>
      </vt:variant>
      <vt:variant>
        <vt:i4>4456484</vt:i4>
      </vt:variant>
      <vt:variant>
        <vt:i4>6</vt:i4>
      </vt:variant>
      <vt:variant>
        <vt:i4>0</vt:i4>
      </vt:variant>
      <vt:variant>
        <vt:i4>5</vt:i4>
      </vt:variant>
      <vt:variant>
        <vt:lpwstr>mailto:chris.hoffman@chenangoarts.org</vt:lpwstr>
      </vt:variant>
      <vt:variant>
        <vt:lpwstr/>
      </vt:variant>
      <vt:variant>
        <vt:i4>5046366</vt:i4>
      </vt:variant>
      <vt:variant>
        <vt:i4>3</vt:i4>
      </vt:variant>
      <vt:variant>
        <vt:i4>0</vt:i4>
      </vt:variant>
      <vt:variant>
        <vt:i4>5</vt:i4>
      </vt:variant>
      <vt:variant>
        <vt:lpwstr>http://www.chenangoarts.org/</vt:lpwstr>
      </vt:variant>
      <vt:variant>
        <vt:lpwstr/>
      </vt:variant>
      <vt:variant>
        <vt:i4>4456484</vt:i4>
      </vt:variant>
      <vt:variant>
        <vt:i4>0</vt:i4>
      </vt:variant>
      <vt:variant>
        <vt:i4>0</vt:i4>
      </vt:variant>
      <vt:variant>
        <vt:i4>5</vt:i4>
      </vt:variant>
      <vt:variant>
        <vt:lpwstr>mailto:chris.hoffman@chenangoarts.org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Chenango County Council of the Arts</dc:title>
  <dc:subject/>
  <dc:creator>Council of the Arts</dc:creator>
  <cp:keywords/>
  <dc:description/>
  <cp:lastModifiedBy>Alecia</cp:lastModifiedBy>
  <cp:revision>2</cp:revision>
  <cp:lastPrinted>2018-08-31T15:24:00Z</cp:lastPrinted>
  <dcterms:created xsi:type="dcterms:W3CDTF">2018-09-11T17:26:00Z</dcterms:created>
  <dcterms:modified xsi:type="dcterms:W3CDTF">2018-09-11T17:26:00Z</dcterms:modified>
</cp:coreProperties>
</file>